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81" type="#_x0000_t62" style="position:absolute;left:0;text-align:left;margin-left:11.25pt;margin-top:1.9pt;width:81.75pt;height:36.45pt;z-index:251609088" adj="20979,5422" fillcolor="#d99594" strokecolor="#c0504d" strokeweight="1pt">
            <v:fill color2="#c0504d" focus="50%" type="gradient"/>
            <v:shadow on="t" type="perspective" color="#622423" offset="1pt" offset2="-3pt,-2pt"/>
            <v:textbox>
              <w:txbxContent>
                <w:p w:rsidR="001B1B6A" w:rsidRDefault="00187095">
                  <w:pPr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办理流程</w:t>
                  </w:r>
                </w:p>
                <w:p w:rsidR="001B1B6A" w:rsidRDefault="001B1B6A"/>
              </w:txbxContent>
            </v:textbox>
          </v:shape>
        </w:pict>
      </w:r>
    </w:p>
    <w:p w:rsidR="001B1B6A" w:rsidRDefault="00187095">
      <w:pPr>
        <w:tabs>
          <w:tab w:val="left" w:pos="5700"/>
        </w:tabs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ab/>
      </w: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70" type="#_x0000_t176" style="position:absolute;left:0;text-align:left;margin-left:126pt;margin-top:16.75pt;width:157.5pt;height:45pt;z-index:251599872" fillcolor="#fabf8f" strokecolor="#f79646" strokeweight="1pt">
            <v:fill color2="#f79646" focus="50%" type="gradient"/>
            <v:shadow on="t" type="perspective" color="#974706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开户登记</w:t>
                  </w:r>
                </w:p>
              </w:txbxContent>
            </v:textbox>
          </v:shape>
        </w:pict>
      </w: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71" type="#_x0000_t67" style="position:absolute;left:0;text-align:left;margin-left:195pt;margin-top:1.2pt;width:32.25pt;height:32.5pt;z-index:251600896" fillcolor="#c0504d" strokecolor="#b6e7bc" strokeweight="3pt">
            <v:shadow on="t" type="perspective" color="#622423" opacity=".5" offset="1pt" offset2="-1pt,-2pt"/>
            <v:textbox style="layout-flow:vertical-ideographic"/>
          </v:shape>
        </w:pict>
      </w: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72" type="#_x0000_t21" style="position:absolute;left:0;text-align:left;margin-left:126pt;margin-top:4.65pt;width:172.5pt;height:55.3pt;z-index:251601920" fillcolor="#c7edcc" strokecolor="#fabf8f" strokeweight="1pt">
            <v:fill color2="#fbd4b4" focusposition="1" focussize="" focus="100%" type="gradient"/>
            <v:shadow on="t" type="perspective" color="#974706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填《缴存登记表》、《个人明细账户登记表》</w:t>
                  </w:r>
                </w:p>
              </w:txbxContent>
            </v:textbox>
          </v:shape>
        </w:pict>
      </w: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1B1B6A" w:rsidRDefault="001B1B6A">
      <w:pPr>
        <w:pStyle w:val="p1"/>
        <w:spacing w:line="300" w:lineRule="auto"/>
        <w:ind w:firstLine="562"/>
        <w:rPr>
          <w:rFonts w:hAnsi="Times New Roman"/>
          <w:color w:val="000000"/>
          <w:sz w:val="32"/>
          <w:szCs w:val="32"/>
        </w:rPr>
      </w:pPr>
      <w:r w:rsidRPr="001B1B6A">
        <w:rPr>
          <w:b/>
        </w:rPr>
        <w:pict>
          <v:shape id="_x0000_s2075" type="#_x0000_t67" style="position:absolute;left:0;text-align:left;margin-left:195pt;margin-top:2.25pt;width:32.25pt;height:27.4pt;z-index:251602944" fillcolor="#c0504d" strokecolor="#b6e7bc" strokeweight="3pt">
            <v:shadow on="t" type="perspective" color="#622423" opacity=".5" offset="1pt" offset2="-1pt,-2pt"/>
            <v:textbox style="layout-flow:vertical-ideographic"/>
          </v:shape>
        </w:pict>
      </w:r>
    </w:p>
    <w:p w:rsidR="001B1B6A" w:rsidRDefault="001B1B6A">
      <w:pPr>
        <w:pStyle w:val="p1"/>
        <w:spacing w:line="300" w:lineRule="auto"/>
        <w:ind w:firstLine="562"/>
        <w:rPr>
          <w:rFonts w:hAnsi="Times New Roman"/>
          <w:color w:val="000000"/>
          <w:sz w:val="32"/>
          <w:szCs w:val="32"/>
        </w:rPr>
      </w:pPr>
      <w:r w:rsidRPr="001B1B6A">
        <w:rPr>
          <w:b/>
        </w:rPr>
        <w:pict>
          <v:shape id="_x0000_s2074" type="#_x0000_t21" style="position:absolute;left:0;text-align:left;margin-left:120.75pt;margin-top:19.95pt;width:172.5pt;height:32.25pt;z-index:251603968" fillcolor="#c7edcc" strokecolor="#fabf8f" strokeweight="1pt">
            <v:fill color2="#fbd4b4" focusposition="1" focussize="" focus="100%" type="gradient"/>
            <v:shadow on="t" type="perspective" color="#974706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中心审核</w:t>
                  </w:r>
                </w:p>
              </w:txbxContent>
            </v:textbox>
          </v:shape>
        </w:pict>
      </w:r>
    </w:p>
    <w:p w:rsidR="001B1B6A" w:rsidRDefault="001B1B6A">
      <w:pPr>
        <w:pStyle w:val="p1"/>
        <w:spacing w:line="300" w:lineRule="auto"/>
        <w:ind w:firstLine="640"/>
        <w:rPr>
          <w:rFonts w:hAnsi="Times New Roman"/>
          <w:color w:val="000000"/>
          <w:sz w:val="32"/>
          <w:szCs w:val="32"/>
        </w:rPr>
      </w:pPr>
    </w:p>
    <w:p w:rsidR="001B1B6A" w:rsidRDefault="001B1B6A">
      <w:pPr>
        <w:pStyle w:val="p1"/>
        <w:spacing w:line="300" w:lineRule="auto"/>
        <w:ind w:firstLine="562"/>
        <w:rPr>
          <w:rFonts w:hAnsi="Times New Roman"/>
          <w:color w:val="000000"/>
          <w:sz w:val="32"/>
          <w:szCs w:val="32"/>
        </w:rPr>
      </w:pPr>
      <w:r w:rsidRPr="001B1B6A">
        <w:rPr>
          <w:b/>
        </w:rPr>
        <w:pict>
          <v:shape id="_x0000_s2076" type="#_x0000_t67" style="position:absolute;left:0;text-align:left;margin-left:199.5pt;margin-top:23.7pt;width:32.25pt;height:30.85pt;z-index:251604992" fillcolor="#c0504d" strokecolor="#b6e7bc" strokeweight="3pt">
            <v:shadow on="t" type="perspective" color="#622423" opacity=".5" offset="1pt" offset2="-1pt,-2pt"/>
            <v:textbox style="layout-flow:vertical-ideographic"/>
          </v:shape>
        </w:pict>
      </w:r>
    </w:p>
    <w:p w:rsidR="001B1B6A" w:rsidRDefault="001B1B6A">
      <w:pPr>
        <w:pStyle w:val="p1"/>
        <w:spacing w:line="300" w:lineRule="auto"/>
        <w:ind w:firstLine="640"/>
        <w:rPr>
          <w:rFonts w:hAnsi="Times New Roman"/>
          <w:color w:val="000000"/>
          <w:sz w:val="32"/>
          <w:szCs w:val="32"/>
        </w:rPr>
      </w:pPr>
    </w:p>
    <w:p w:rsidR="001B1B6A" w:rsidRDefault="001B1B6A">
      <w:pPr>
        <w:pStyle w:val="p1"/>
        <w:spacing w:line="300" w:lineRule="auto"/>
        <w:ind w:firstLine="562"/>
        <w:rPr>
          <w:rFonts w:hAnsi="Times New Roman"/>
          <w:color w:val="000000"/>
          <w:sz w:val="32"/>
          <w:szCs w:val="32"/>
        </w:rPr>
      </w:pPr>
      <w:r w:rsidRPr="001B1B6A">
        <w:rPr>
          <w:b/>
        </w:rPr>
        <w:pict>
          <v:shape id="_x0000_s2077" type="#_x0000_t21" style="position:absolute;left:0;text-align:left;margin-left:128.25pt;margin-top:23pt;width:172.5pt;height:33.75pt;z-index:251606016" fillcolor="#c7edcc" strokecolor="#fabf8f" strokeweight="1pt">
            <v:fill color2="#fbd4b4" focusposition="1" focussize="" focus="100%" type="gradient"/>
            <v:shadow on="t" type="perspective" color="#974706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设立单位账户及个人账户</w:t>
                  </w:r>
                </w:p>
              </w:txbxContent>
            </v:textbox>
          </v:shape>
        </w:pict>
      </w:r>
    </w:p>
    <w:p w:rsidR="001B1B6A" w:rsidRDefault="001B1B6A">
      <w:pPr>
        <w:pStyle w:val="p1"/>
        <w:spacing w:line="300" w:lineRule="auto"/>
        <w:ind w:firstLine="640"/>
        <w:rPr>
          <w:rFonts w:hAnsi="Times New Roman"/>
          <w:color w:val="000000"/>
          <w:sz w:val="32"/>
          <w:szCs w:val="32"/>
        </w:rPr>
      </w:pPr>
    </w:p>
    <w:p w:rsidR="001B1B6A" w:rsidRDefault="001B1B6A">
      <w:pPr>
        <w:pStyle w:val="11"/>
        <w:spacing w:beforeLines="0" w:afterLines="0" w:line="300" w:lineRule="auto"/>
        <w:ind w:firstLine="560"/>
        <w:rPr>
          <w:rFonts w:hAnsi="Times New Roman"/>
          <w:b w:val="0"/>
          <w:bCs w:val="0"/>
          <w:sz w:val="32"/>
          <w:szCs w:val="32"/>
        </w:rPr>
      </w:pPr>
      <w:r w:rsidRPr="001B1B6A">
        <w:rPr>
          <w:b w:val="0"/>
        </w:rPr>
        <w:pict>
          <v:shape id="_x0000_s2073" type="#_x0000_t67" style="position:absolute;left:0;text-align:left;margin-left:199.5pt;margin-top:22.9pt;width:32.25pt;height:28.45pt;z-index:251607040" fillcolor="#c0504d" strokecolor="#b6e7bc" strokeweight="3pt">
            <v:shadow on="t" type="perspective" color="#622423" opacity=".5" offset="1pt" offset2="-1pt,-2pt"/>
            <v:textbox style="layout-flow:vertical-ideographic"/>
          </v:shape>
        </w:pict>
      </w:r>
    </w:p>
    <w:p w:rsidR="001B1B6A" w:rsidRDefault="001B1B6A">
      <w:pPr>
        <w:rPr>
          <w:b/>
        </w:rPr>
      </w:pPr>
    </w:p>
    <w:p w:rsidR="001B1B6A" w:rsidRDefault="001B1B6A">
      <w:pPr>
        <w:rPr>
          <w:b/>
        </w:rPr>
      </w:pPr>
    </w:p>
    <w:p w:rsidR="001B1B6A" w:rsidRDefault="001B1B6A">
      <w:pPr>
        <w:rPr>
          <w:b/>
        </w:rPr>
      </w:pPr>
      <w:r w:rsidRPr="001B1B6A">
        <w:rPr>
          <w:rFonts w:ascii="仿宋_GB2312" w:eastAsia="仿宋_GB2312"/>
          <w:b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078" type="#_x0000_t116" style="position:absolute;left:0;text-align:left;margin-left:128.25pt;margin-top:9.65pt;width:170.25pt;height:41.1pt;z-index:251608064" fillcolor="#f79646" strokecolor="#b6e7bc" strokeweight="1pt">
            <v:fill color2="#974706" angle="-135" focus="100%" type="gradient"/>
            <v:shadow on="t" type="perspective" color="#fbd4b4" opacity=".5" origin=",.5" offset="0,0" matrix=",-56756f,,.5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办理汇缴</w:t>
                  </w:r>
                </w:p>
              </w:txbxContent>
            </v:textbox>
          </v:shape>
        </w:pict>
      </w:r>
    </w:p>
    <w:p w:rsidR="001B1B6A" w:rsidRDefault="001B1B6A">
      <w:pPr>
        <w:rPr>
          <w:b/>
        </w:rPr>
      </w:pPr>
    </w:p>
    <w:p w:rsidR="001B1B6A" w:rsidRDefault="001B1B6A">
      <w:pPr>
        <w:rPr>
          <w:b/>
        </w:rPr>
      </w:pPr>
    </w:p>
    <w:p w:rsidR="001B1B6A" w:rsidRDefault="001B1B6A">
      <w:pPr>
        <w:rPr>
          <w:b/>
        </w:rPr>
      </w:pPr>
    </w:p>
    <w:p w:rsidR="001B1B6A" w:rsidRDefault="001B1B6A">
      <w:pPr>
        <w:rPr>
          <w:b/>
        </w:rPr>
      </w:pPr>
    </w:p>
    <w:p w:rsidR="001B1B6A" w:rsidRDefault="001B1B6A">
      <w:pPr>
        <w:rPr>
          <w:b/>
        </w:rPr>
      </w:pPr>
    </w:p>
    <w:p w:rsidR="001B1B6A" w:rsidRDefault="001B1B6A">
      <w:pPr>
        <w:rPr>
          <w:rFonts w:hint="eastAsia"/>
          <w:b/>
        </w:rPr>
      </w:pPr>
    </w:p>
    <w:p w:rsidR="00564BC9" w:rsidRDefault="00564BC9">
      <w:pPr>
        <w:rPr>
          <w:b/>
        </w:rPr>
      </w:pPr>
    </w:p>
    <w:p w:rsidR="001B1B6A" w:rsidRDefault="001B1B6A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pict>
          <v:shape id="_x0000_s2082" type="#_x0000_t62" style="position:absolute;left:0;text-align:left;margin-left:5.25pt;margin-top:17.85pt;width:81.75pt;height:36.45pt;z-index:251610112" adj="20979,5422" fillcolor="#d99594" strokecolor="#c0504d" strokeweight="1pt">
            <v:fill color2="#c0504d" focus="50%" type="gradient"/>
            <v:shadow on="t" type="perspective" color="#622423" offset="1pt" offset2="-3pt,-2pt"/>
            <v:textbox>
              <w:txbxContent>
                <w:p w:rsidR="001B1B6A" w:rsidRDefault="00187095">
                  <w:pPr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办理流程</w:t>
                  </w:r>
                </w:p>
                <w:p w:rsidR="001B1B6A" w:rsidRDefault="001B1B6A"/>
              </w:txbxContent>
            </v:textbox>
          </v:shape>
        </w:pict>
      </w:r>
    </w:p>
    <w:p w:rsidR="001B1B6A" w:rsidRDefault="001B1B6A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1B1B6A" w:rsidRDefault="001B1B6A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2083" type="#_x0000_t117" style="position:absolute;left:0;text-align:left;margin-left:183.75pt;margin-top:6.45pt;width:63pt;height:23.25pt;z-index:251611136" fillcolor="#c2d69b" strokecolor="#c2d69b" strokeweight="1pt">
            <v:fill color2="#eaf1dd" angle="-45" focus="-50%" type="gradient"/>
            <v:shadow on="t" type="perspective" color="#4e6128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新增</w:t>
                  </w:r>
                </w:p>
              </w:txbxContent>
            </v:textbox>
          </v:shape>
        </w:pict>
      </w:r>
    </w:p>
    <w:p w:rsidR="001B1B6A" w:rsidRDefault="001B1B6A">
      <w:pPr>
        <w:rPr>
          <w:b/>
        </w:rPr>
      </w:pP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090" type="#_x0000_t117" style="position:absolute;left:0;text-align:left;margin-left:300pt;margin-top:10.65pt;width:105pt;height:52.5pt;z-index:251618304" fillcolor="#4bacc6" strokecolor="#b6e7bc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办理变更</w:t>
                  </w:r>
                </w:p>
                <w:p w:rsidR="001B1B6A" w:rsidRDefault="001B1B6A"/>
              </w:txbxContent>
            </v:textbox>
          </v:shape>
        </w:pict>
      </w: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1" type="#_x0000_t32" style="position:absolute;left:0;text-align:left;margin-left:261.75pt;margin-top:36.95pt;width:27pt;height:0;z-index:251619328" o:connectortype="straight">
            <v:stroke endarrow="block"/>
          </v:shape>
        </w:pict>
      </w: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089" type="#_x0000_t32" style="position:absolute;left:0;text-align:left;margin-left:132.75pt;margin-top:55.7pt;width:39pt;height:11.25pt;z-index:251617280" o:connectortype="straight">
            <v:stroke endarrow="block"/>
          </v:shape>
        </w:pict>
      </w: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087" type="#_x0000_t32" style="position:absolute;left:0;text-align:left;margin-left:132.75pt;margin-top:-.05pt;width:39pt;height:18.75pt;flip:y;z-index:251615232" o:connectortype="straight">
            <v:stroke endarrow="block"/>
          </v:shape>
        </w:pict>
      </w: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088" type="#_x0000_t32" style="position:absolute;left:0;text-align:left;margin-left:142.5pt;margin-top:36.95pt;width:29.25pt;height:2.25pt;flip:y;z-index:251616256" o:connectortype="straight">
            <v:stroke endarrow="block"/>
          </v:shape>
        </w:pict>
      </w: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084" type="#_x0000_t117" style="position:absolute;left:0;text-align:left;margin-left:183.75pt;margin-top:22.85pt;width:63pt;height:23.25pt;z-index:251612160" fillcolor="#c2d69b" strokecolor="#c2d69b" strokeweight="1pt">
            <v:fill color2="#eaf1dd" angle="-45" focus="-50%" type="gradient"/>
            <v:shadow on="t" type="perspective" color="#4e6128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封存</w:t>
                  </w:r>
                </w:p>
              </w:txbxContent>
            </v:textbox>
          </v:shape>
        </w:pict>
      </w: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085" type="#_x0000_t117" style="position:absolute;left:0;text-align:left;margin-left:183.75pt;margin-top:61.7pt;width:63pt;height:23.25pt;z-index:251613184" fillcolor="#c2d69b" strokecolor="#c2d69b" strokeweight="1pt">
            <v:fill color2="#eaf1dd" angle="-45" focus="-50%" type="gradient"/>
            <v:shadow on="t" type="perspective" color="#4e6128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启封</w:t>
                  </w:r>
                </w:p>
              </w:txbxContent>
            </v:textbox>
          </v:shape>
        </w:pict>
      </w: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086" type="#_x0000_t117" style="position:absolute;left:0;text-align:left;margin-left:6.75pt;margin-top:4.95pt;width:116.25pt;height:62pt;z-index:251614208" fillcolor="#92cddc" strokecolor="#4bacc6" strokeweight="1pt">
            <v:fill color2="#4bacc6" focus="50%" type="gradient"/>
            <v:shadow on="t" type="perspective" color="#205867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填写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</w:rPr>
                    <w:t>《汇缴变更清册</w:t>
                  </w:r>
                  <w:r>
                    <w:rPr>
                      <w:rFonts w:hint="eastAsia"/>
                      <w:color w:val="000000" w:themeColor="text1"/>
                    </w:rPr>
                    <w:t>》</w:t>
                  </w:r>
                </w:p>
                <w:p w:rsidR="001B1B6A" w:rsidRDefault="001B1B6A"/>
              </w:txbxContent>
            </v:textbox>
          </v:shape>
        </w:pict>
      </w:r>
    </w:p>
    <w:p w:rsidR="001B1B6A" w:rsidRDefault="001B1B6A"/>
    <w:p w:rsidR="001B1B6A" w:rsidRDefault="001B1B6A">
      <w:pPr>
        <w:jc w:val="right"/>
      </w:pPr>
    </w:p>
    <w:p w:rsidR="001B1B6A" w:rsidRDefault="001B1B6A">
      <w:pPr>
        <w:jc w:val="right"/>
      </w:pPr>
    </w:p>
    <w:p w:rsidR="001B1B6A" w:rsidRDefault="001B1B6A">
      <w:pPr>
        <w:jc w:val="right"/>
      </w:pPr>
    </w:p>
    <w:p w:rsidR="001B1B6A" w:rsidRDefault="001B1B6A">
      <w:pPr>
        <w:jc w:val="right"/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 w:rsidP="00564BC9">
      <w:pPr>
        <w:tabs>
          <w:tab w:val="left" w:pos="7335"/>
        </w:tabs>
      </w:pPr>
      <w:r w:rsidRPr="001B1B6A">
        <w:rPr>
          <w:rFonts w:ascii="Times New Roman" w:eastAsia="仿宋_GB2312" w:hAnsi="Times New Roman" w:cs="Times New Roman"/>
          <w:sz w:val="28"/>
          <w:szCs w:val="28"/>
        </w:rPr>
        <w:pict>
          <v:shape id="_x0000_s2187" type="#_x0000_t62" style="position:absolute;left:0;text-align:left;margin-left:16.5pt;margin-top:9.35pt;width:81.75pt;height:36.45pt;z-index:251717632" adj="20979,5422" fillcolor="#d99594" strokecolor="#c0504d" strokeweight="1pt">
            <v:fill color2="#c0504d" focus="50%" type="gradient"/>
            <v:shadow on="t" type="perspective" color="#622423" offset="1pt" offset2="-3pt,-2pt"/>
            <v:textbox>
              <w:txbxContent>
                <w:p w:rsidR="00564BC9" w:rsidRDefault="00564BC9" w:rsidP="00564BC9">
                  <w:pPr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办理流程</w:t>
                  </w:r>
                </w:p>
                <w:p w:rsidR="00564BC9" w:rsidRDefault="00564BC9" w:rsidP="00564BC9"/>
              </w:txbxContent>
            </v:textbox>
          </v:shape>
        </w:pict>
      </w:r>
    </w:p>
    <w:p w:rsidR="00564BC9" w:rsidRDefault="00564BC9" w:rsidP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 w:rsidP="00564BC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64BC9" w:rsidRDefault="00564BC9" w:rsidP="00564BC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64BC9" w:rsidRDefault="00564BC9" w:rsidP="00564BC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64BC9" w:rsidRDefault="00564BC9" w:rsidP="00564BC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2188" type="#_x0000_t80" style="position:absolute;left:0;text-align:left;margin-left:134.65pt;margin-top:3.65pt;width:186.75pt;height:52.5pt;z-index:251718656" fillcolor="#c2d69b" strokecolor="#c2d69b" strokeweight="1pt">
            <v:fill color2="#eaf1dd" angle="-45" focus="-50%" type="gradient"/>
            <v:shadow on="t" type="perspective" color="#4e6128" opacity=".5" offset="1pt" offset2="-3pt,-2pt"/>
            <v:textbox>
              <w:txbxContent>
                <w:p w:rsidR="00564BC9" w:rsidRDefault="00564BC9" w:rsidP="00564B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填写《补缴清册》、《补缴审批表》</w:t>
                  </w:r>
                </w:p>
              </w:txbxContent>
            </v:textbox>
          </v:shape>
        </w:pict>
      </w:r>
    </w:p>
    <w:p w:rsidR="00564BC9" w:rsidRDefault="00564BC9" w:rsidP="00564BC9">
      <w:pPr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564BC9" w:rsidRDefault="00564BC9" w:rsidP="00564BC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64BC9" w:rsidRDefault="00564BC9" w:rsidP="00564BC9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564BC9" w:rsidRDefault="00564BC9" w:rsidP="00564BC9">
      <w:pPr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B1B6A">
        <w:rPr>
          <w:rFonts w:ascii="Times New Roman" w:eastAsia="仿宋_GB2312" w:hAnsi="Times New Roman" w:cs="Times New Roman"/>
          <w:b/>
          <w:sz w:val="28"/>
          <w:szCs w:val="28"/>
        </w:rPr>
        <w:pict>
          <v:shape id="_x0000_s2189" type="#_x0000_t80" style="position:absolute;left:0;text-align:left;margin-left:134.65pt;margin-top:2.45pt;width:183.75pt;height:46.5pt;z-index:251719680" fillcolor="#c2d69b" strokecolor="#c2d69b" strokeweight="1pt">
            <v:fill color2="#eaf1dd" angle="-45" focus="-50%" type="gradient"/>
            <v:shadow on="t" type="perspective" color="#4e6128" opacity=".5" offset="1pt" offset2="-3pt,-2pt"/>
            <v:textbox>
              <w:txbxContent>
                <w:p w:rsidR="00564BC9" w:rsidRDefault="00564BC9" w:rsidP="00564B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中心审批</w:t>
                  </w:r>
                </w:p>
              </w:txbxContent>
            </v:textbox>
          </v:shape>
        </w:pict>
      </w:r>
    </w:p>
    <w:p w:rsidR="00564BC9" w:rsidRDefault="00564BC9" w:rsidP="00564BC9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564BC9" w:rsidRDefault="00564BC9" w:rsidP="00564BC9">
      <w:pPr>
        <w:tabs>
          <w:tab w:val="left" w:pos="7335"/>
        </w:tabs>
      </w:pPr>
    </w:p>
    <w:p w:rsidR="00564BC9" w:rsidRDefault="00564BC9" w:rsidP="00564BC9"/>
    <w:p w:rsidR="00564BC9" w:rsidRDefault="00564BC9" w:rsidP="00564BC9">
      <w:r w:rsidRPr="001B1B6A">
        <w:rPr>
          <w:rFonts w:ascii="Times New Roman" w:eastAsia="仿宋_GB2312" w:hAnsi="Times New Roman" w:cs="Times New Roman"/>
          <w:sz w:val="28"/>
          <w:szCs w:val="28"/>
        </w:rPr>
        <w:pict>
          <v:shape id="_x0000_s2190" type="#_x0000_t80" style="position:absolute;left:0;text-align:left;margin-left:134.65pt;margin-top:-.25pt;width:183.75pt;height:46.5pt;z-index:251720704" fillcolor="#c2d69b" strokecolor="#c2d69b" strokeweight="1pt">
            <v:fill color2="#eaf1dd" angle="-45" focus="-50%" type="gradient"/>
            <v:shadow on="t" type="perspective" color="#4e6128" opacity=".5" offset="1pt" offset2="-3pt,-2pt"/>
            <v:textbox>
              <w:txbxContent>
                <w:p w:rsidR="00564BC9" w:rsidRDefault="00564BC9" w:rsidP="00564BC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办理补缴</w:t>
                  </w:r>
                </w:p>
              </w:txbxContent>
            </v:textbox>
          </v:shape>
        </w:pict>
      </w: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564BC9" w:rsidRDefault="00564BC9">
      <w:pPr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 id="_x0000_s2092" type="#_x0000_t62" style="position:absolute;left:0;text-align:left;margin-left:0;margin-top:15.2pt;width:81.75pt;height:36.45pt;z-index:251620352" adj="20979,5422" fillcolor="#d99594" strokecolor="#c0504d" strokeweight="1pt">
            <v:fill color2="#c0504d" focus="50%" type="gradient"/>
            <v:shadow on="t" type="perspective" color="#622423" offset="1pt" offset2="-3pt,-2pt"/>
            <v:textbox>
              <w:txbxContent>
                <w:p w:rsidR="001B1B6A" w:rsidRDefault="00187095">
                  <w:pPr>
                    <w:rPr>
                      <w:rFonts w:ascii="Times New Roman" w:eastAsia="仿宋_GB2312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b/>
                      <w:sz w:val="28"/>
                      <w:szCs w:val="28"/>
                    </w:rPr>
                    <w:t>办理流程</w:t>
                  </w:r>
                </w:p>
                <w:p w:rsidR="001B1B6A" w:rsidRDefault="001B1B6A"/>
              </w:txbxContent>
            </v:textbox>
          </v:shape>
        </w:pict>
      </w: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2094" type="#_x0000_t177" style="position:absolute;left:0;text-align:left;margin-left:147.75pt;margin-top:10.4pt;width:152.25pt;height:38.25pt;z-index:251622400" fillcolor="#b2a1c7" strokecolor="#b2a1c7" strokeweight="1pt">
            <v:fill color2="#e5dfec" angle="-45" focus="-50%" type="gradient"/>
            <v:shadow on="t" type="perspective" color="#3f3151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填写《基数调整表》</w:t>
                  </w:r>
                </w:p>
              </w:txbxContent>
            </v:textbox>
          </v:shape>
        </w:pict>
      </w: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2095" type="#_x0000_t93" style="position:absolute;left:0;text-align:left;margin-left:206.65pt;margin-top:9.2pt;width:40.9pt;height:30.35pt;rotation:90;z-index:251623424" fillcolor="#8064a2" strokecolor="#b6e7bc" strokeweight="1pt">
            <v:fill color2="#3f3151" angle="-135" focus="100%" type="gradient"/>
            <v:shadow on="t" type="perspective" color="#ccc0d9" opacity=".5" origin=",.5" offset="0,0" matrix=",-56756f,,.5"/>
          </v:shape>
        </w:pict>
      </w: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 id="_x0000_s2093" type="#_x0000_t177" style="position:absolute;left:0;text-align:left;margin-left:147.75pt;margin-top:13.4pt;width:152.25pt;height:38.25pt;z-index:251621376" fillcolor="#b2a1c7" strokecolor="#b2a1c7" strokeweight="1pt">
            <v:fill color2="#e5dfec" angle="-45" focus="-50%" type="gradient"/>
            <v:shadow on="t" type="perspective" color="#3f3151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基数调整</w:t>
                  </w:r>
                </w:p>
              </w:txbxContent>
            </v:textbox>
          </v:shape>
        </w:pict>
      </w:r>
    </w:p>
    <w:p w:rsidR="001B1B6A" w:rsidRDefault="001B1B6A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 id="_x0000_s2096" type="#_x0000_t93" style="position:absolute;left:0;text-align:left;margin-left:202.15pt;margin-top:16.85pt;width:40.9pt;height:30.35pt;rotation:90;z-index:251624448" fillcolor="#8064a2" strokecolor="#b6e7bc" strokeweight="1pt">
            <v:fill color2="#3f3151" angle="-135" focus="100%" type="gradient"/>
            <v:shadow on="t" type="perspective" color="#ccc0d9" opacity=".5" origin=",.5" offset="0,0" matrix=",-56756f,,.5"/>
          </v:shape>
        </w:pict>
      </w: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 id="_x0000_s2097" type="#_x0000_t177" style="position:absolute;left:0;text-align:left;margin-left:147.75pt;margin-top:10.1pt;width:152.25pt;height:38.25pt;z-index:251625472" fillcolor="#b2a1c7" strokecolor="#b2a1c7" strokeweight="1pt">
            <v:fill color2="#e5dfec" angle="-45" focus="-50%" type="gradient"/>
            <v:shadow on="t" type="perspective" color="#3f3151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中心审核</w:t>
                  </w:r>
                </w:p>
              </w:txbxContent>
            </v:textbox>
          </v:shape>
        </w:pict>
      </w: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1B1B6A" w:rsidRDefault="001B1B6A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pict>
          <v:shape id="_x0000_s2099" type="#_x0000_t93" style="position:absolute;left:0;text-align:left;margin-left:206.2pt;margin-top:9.45pt;width:40.9pt;height:30.35pt;rotation:90;z-index:251627520" fillcolor="#8064a2" strokecolor="#b6e7bc" strokeweight="1pt">
            <v:fill color2="#3f3151" angle="-135" focus="100%" type="gradient"/>
            <v:shadow on="t" type="perspective" color="#ccc0d9" opacity=".5" origin=",.5" offset="0,0" matrix=",-56756f,,.5"/>
          </v:shape>
        </w:pict>
      </w:r>
    </w:p>
    <w:p w:rsidR="001B1B6A" w:rsidRDefault="001B1B6A">
      <w:pPr>
        <w:jc w:val="right"/>
      </w:pPr>
      <w:r w:rsidRPr="001B1B6A">
        <w:rPr>
          <w:rFonts w:ascii="Times New Roman" w:eastAsia="仿宋_GB2312" w:hAnsi="Times New Roman" w:cs="Times New Roman"/>
          <w:sz w:val="28"/>
          <w:szCs w:val="28"/>
        </w:rPr>
        <w:pict>
          <v:shape id="_x0000_s2100" type="#_x0000_t93" style="position:absolute;left:0;text-align:left;margin-left:206.2pt;margin-top:94.8pt;width:40.9pt;height:30.35pt;rotation:90;z-index:251628544" fillcolor="#8064a2" strokecolor="#b6e7bc" strokeweight="1pt">
            <v:fill color2="#3f3151" angle="-135" focus="100%" type="gradient"/>
            <v:shadow on="t" type="perspective" color="#ccc0d9" opacity=".5" origin=",.5" offset="0,0" matrix=",-56756f,,.5"/>
          </v:shape>
        </w:pict>
      </w:r>
      <w:r w:rsidRPr="001B1B6A">
        <w:rPr>
          <w:rFonts w:ascii="Times New Roman" w:eastAsia="仿宋_GB2312" w:hAnsi="Times New Roman" w:cs="Times New Roman"/>
          <w:sz w:val="28"/>
          <w:szCs w:val="28"/>
        </w:rPr>
        <w:pict>
          <v:shape id="_x0000_s2101" type="#_x0000_t177" style="position:absolute;left:0;text-align:left;margin-left:149.65pt;margin-top:142.7pt;width:156.75pt;height:52.1pt;z-index:251629568" fillcolor="#b2a1c7" strokecolor="#b2a1c7" strokeweight="1pt">
            <v:fill color2="#e5dfec" angle="-45" focus="-50%" type="gradient"/>
            <v:shadow on="t" type="perspective" color="#3f3151" opacity=".5" offset="1pt" offset2="-3pt,-2pt"/>
            <v:textbox>
              <w:txbxContent>
                <w:p w:rsidR="001B1B6A" w:rsidRDefault="00187095">
                  <w:r>
                    <w:rPr>
                      <w:rFonts w:hint="eastAsia"/>
                      <w:b/>
                      <w:sz w:val="24"/>
                      <w:szCs w:val="24"/>
                    </w:rPr>
                    <w:t>办理基数调整变更及汇缴业务</w:t>
                  </w:r>
                </w:p>
              </w:txbxContent>
            </v:textbox>
          </v:shape>
        </w:pict>
      </w:r>
      <w:r w:rsidRPr="001B1B6A">
        <w:rPr>
          <w:rFonts w:ascii="Times New Roman" w:eastAsia="仿宋_GB2312" w:hAnsi="Times New Roman" w:cs="Times New Roman"/>
          <w:sz w:val="28"/>
          <w:szCs w:val="28"/>
        </w:rPr>
        <w:pict>
          <v:shape id="_x0000_s2098" type="#_x0000_t177" style="position:absolute;left:0;text-align:left;margin-left:149.65pt;margin-top:42.95pt;width:152.25pt;height:38.25pt;z-index:251626496" fillcolor="#b2a1c7" strokecolor="#b2a1c7" strokeweight="1pt">
            <v:fill color2="#e5dfec" angle="-45" focus="-50%" type="gradient"/>
            <v:shadow on="t" type="perspective" color="#3f3151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出具《核定通知书》</w:t>
                  </w:r>
                </w:p>
              </w:txbxContent>
            </v:textbox>
          </v:shape>
        </w:pict>
      </w:r>
    </w:p>
    <w:p w:rsidR="001B1B6A" w:rsidRDefault="001B1B6A"/>
    <w:p w:rsidR="001B1B6A" w:rsidRDefault="001B1B6A"/>
    <w:p w:rsidR="001B1B6A" w:rsidRDefault="001B1B6A"/>
    <w:p w:rsidR="001B1B6A" w:rsidRDefault="001B1B6A"/>
    <w:p w:rsidR="001B1B6A" w:rsidRDefault="001B1B6A"/>
    <w:p w:rsidR="001B1B6A" w:rsidRDefault="001B1B6A"/>
    <w:p w:rsidR="001B1B6A" w:rsidRDefault="001B1B6A"/>
    <w:p w:rsidR="001B1B6A" w:rsidRDefault="001B1B6A"/>
    <w:p w:rsidR="001B1B6A" w:rsidRDefault="00187095">
      <w:pPr>
        <w:tabs>
          <w:tab w:val="left" w:pos="7335"/>
        </w:tabs>
      </w:pPr>
      <w:r>
        <w:tab/>
      </w:r>
    </w:p>
    <w:p w:rsidR="001B1B6A" w:rsidRDefault="001B1B6A">
      <w:pPr>
        <w:tabs>
          <w:tab w:val="left" w:pos="7335"/>
        </w:tabs>
        <w:rPr>
          <w:rFonts w:hint="eastAsia"/>
        </w:rPr>
      </w:pPr>
    </w:p>
    <w:p w:rsidR="00564BC9" w:rsidRDefault="00564BC9">
      <w:pPr>
        <w:tabs>
          <w:tab w:val="left" w:pos="7335"/>
        </w:tabs>
        <w:rPr>
          <w:rFonts w:hint="eastAsia"/>
        </w:rPr>
      </w:pPr>
    </w:p>
    <w:p w:rsidR="00564BC9" w:rsidRDefault="00564BC9">
      <w:pPr>
        <w:tabs>
          <w:tab w:val="left" w:pos="7335"/>
        </w:tabs>
        <w:rPr>
          <w:rFonts w:hint="eastAsia"/>
        </w:rPr>
      </w:pPr>
    </w:p>
    <w:p w:rsidR="00564BC9" w:rsidRDefault="00564BC9">
      <w:pPr>
        <w:tabs>
          <w:tab w:val="left" w:pos="7335"/>
        </w:tabs>
        <w:rPr>
          <w:rFonts w:hint="eastAsia"/>
        </w:rPr>
      </w:pPr>
    </w:p>
    <w:p w:rsidR="00564BC9" w:rsidRDefault="00564BC9">
      <w:pPr>
        <w:tabs>
          <w:tab w:val="left" w:pos="7335"/>
        </w:tabs>
        <w:rPr>
          <w:rFonts w:hint="eastAsia"/>
        </w:rPr>
      </w:pPr>
    </w:p>
    <w:p w:rsidR="00564BC9" w:rsidRDefault="00564BC9">
      <w:pPr>
        <w:tabs>
          <w:tab w:val="left" w:pos="7335"/>
        </w:tabs>
      </w:pPr>
    </w:p>
    <w:p w:rsidR="001B1B6A" w:rsidRDefault="00187095" w:rsidP="00564BC9">
      <w:pPr>
        <w:tabs>
          <w:tab w:val="left" w:pos="7905"/>
        </w:tabs>
      </w:pPr>
      <w:r>
        <w:tab/>
      </w:r>
      <w:r w:rsidR="001B1B6A">
        <w:pict>
          <v:shape id="_x0000_s2185" type="#_x0000_t32" style="position:absolute;left:0;text-align:left;margin-left:441.75pt;margin-top:303.75pt;width:15pt;height:0;z-index:251715584;mso-position-horizontal-relative:text;mso-position-vertical-relative:text" o:connectortype="straight"/>
        </w:pict>
      </w:r>
      <w:r w:rsidR="001B1B6A">
        <w:pict>
          <v:shape id="_x0000_s2184" type="#_x0000_t32" style="position:absolute;left:0;text-align:left;margin-left:398.25pt;margin-top:303.75pt;width:12pt;height:0;z-index:251714560;mso-position-horizontal-relative:text;mso-position-vertical-relative:text" o:connectortype="straight"/>
        </w:pict>
      </w:r>
      <w:r w:rsidR="001B1B6A">
        <w:pict>
          <v:shape id="_x0000_s2183" type="#_x0000_t32" style="position:absolute;left:0;text-align:left;margin-left:367.5pt;margin-top:59.25pt;width:13.5pt;height:0;z-index:251713536;mso-position-horizontal-relative:text;mso-position-vertical-relative:text" o:connectortype="straight"/>
        </w:pict>
      </w:r>
      <w:r w:rsidR="001B1B6A">
        <w:pict>
          <v:shape id="_x0000_s2182" type="#_x0000_t32" style="position:absolute;left:0;text-align:left;margin-left:381pt;margin-top:59.25pt;width:0;height:139.5pt;flip:y;z-index:251712512;mso-position-horizontal-relative:text;mso-position-vertical-relative:text" o:connectortype="straight"/>
        </w:pict>
      </w:r>
      <w:r w:rsidR="001B1B6A">
        <w:pict>
          <v:shape id="_x0000_s2136" type="#_x0000_t32" style="position:absolute;left:0;text-align:left;margin-left:271.5pt;margin-top:63.75pt;width:18.75pt;height:0;z-index:251665408;mso-position-horizontal-relative:text;mso-position-vertical-relative:text" o:connectortype="straight"/>
        </w:pict>
      </w:r>
      <w:r w:rsidR="001B1B6A">
        <w:pict>
          <v:shape id="_x0000_s2135" type="#_x0000_t32" style="position:absolute;left:0;text-align:left;margin-left:198.75pt;margin-top:63.75pt;width:21pt;height:0;z-index:251664384;mso-position-horizontal-relative:text;mso-position-vertical-relative:text" o:connectortype="straight"/>
        </w:pict>
      </w:r>
      <w:r w:rsidR="001B1B6A">
        <w:pict>
          <v:shape id="_x0000_s2134" type="#_x0000_t32" style="position:absolute;left:0;text-align:left;margin-left:63pt;margin-top:63.75pt;width:18.75pt;height:0;z-index:251663360;mso-position-horizontal-relative:text;mso-position-vertical-relative:text" o:connectortype="straight"/>
        </w:pict>
      </w:r>
      <w:r w:rsidR="001B1B6A">
        <w:pict>
          <v:shape id="_x0000_s2180" type="#_x0000_t32" style="position:absolute;left:0;text-align:left;margin-left:295.5pt;margin-top:472.5pt;width:86.25pt;height:0;z-index:251710464;mso-position-horizontal-relative:text;mso-position-vertical-relative:text" o:connectortype="straight"/>
        </w:pict>
      </w:r>
      <w:r w:rsidR="001B1B6A">
        <w:pict>
          <v:shape id="_x0000_s2181" type="#_x0000_t32" style="position:absolute;left:0;text-align:left;margin-left:344.25pt;margin-top:580.5pt;width:37.5pt;height:0;z-index:251711488;mso-position-horizontal-relative:text;mso-position-vertical-relative:text" o:connectortype="straight"/>
        </w:pict>
      </w:r>
      <w:r w:rsidR="001B1B6A">
        <w:pict>
          <v:shape id="_x0000_s2177" type="#_x0000_t32" style="position:absolute;left:0;text-align:left;margin-left:359.25pt;margin-top:198.75pt;width:21.75pt;height:0;z-index:251707392;mso-position-horizontal-relative:text;mso-position-vertical-relative:text" o:connectortype="straight"/>
        </w:pict>
      </w:r>
      <w:r w:rsidR="001B1B6A">
        <w:pict>
          <v:shape id="_x0000_s2176" type="#_x0000_t32" style="position:absolute;left:0;text-align:left;margin-left:324pt;margin-top:370.5pt;width:57.75pt;height:0;z-index:251706368;mso-position-horizontal-relative:text;mso-position-vertical-relative:text" o:connectortype="straight"/>
        </w:pict>
      </w:r>
      <w:r w:rsidR="001B1B6A">
        <w:pict>
          <v:shape id="_x0000_s2175" type="#_x0000_t32" style="position:absolute;left:0;text-align:left;margin-left:210pt;margin-top:580.5pt;width:42.75pt;height:0;z-index:251705344;mso-position-horizontal-relative:text;mso-position-vertical-relative:text" o:connectortype="straight"/>
        </w:pict>
      </w:r>
      <w:r w:rsidR="001B1B6A">
        <w:pict>
          <v:shape id="_x0000_s2174" type="#_x0000_t32" style="position:absolute;left:0;text-align:left;margin-left:57pt;margin-top:580.5pt;width:24.75pt;height:0;z-index:251704320;mso-position-horizontal-relative:text;mso-position-vertical-relative:text" o:connectortype="straight"/>
        </w:pict>
      </w:r>
      <w:r w:rsidR="001B1B6A">
        <w:pict>
          <v:rect id="_x0000_s2125" style="position:absolute;left:0;text-align:left;margin-left:122.25pt;margin-top:457.5pt;width:173.25pt;height:30pt;z-index:251654144;mso-position-horizontal-relative:text;mso-position-vertical-relative:text" fillcolor="#c2d69b" strokecolor="#c2d69b" strokeweight="1pt">
            <v:fill color2="#eaf1dd" angle="-45" focus="-50%" type="gradient"/>
            <v:shadow on="t" type="perspective" color="#4e6128" opacity=".5" offset="1pt" offset2="-3pt,-2pt"/>
            <v:textbox style="mso-next-textbox:#_x0000_s2125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《补缴申请审批表》《补缴清册》</w:t>
                  </w:r>
                </w:p>
              </w:txbxContent>
            </v:textbox>
          </v:rect>
        </w:pict>
      </w:r>
      <w:r w:rsidR="001B1B6A">
        <w:pict>
          <v:shape id="_x0000_s2173" type="#_x0000_t32" style="position:absolute;left:0;text-align:left;margin-left:57pt;margin-top:474pt;width:65.25pt;height:0;z-index:251703296;mso-position-horizontal-relative:text;mso-position-vertical-relative:text" o:connectortype="straight"/>
        </w:pict>
      </w:r>
      <w:r w:rsidR="001B1B6A">
        <w:pict>
          <v:shape id="_x0000_s2172" type="#_x0000_t32" style="position:absolute;left:0;text-align:left;margin-left:-45.75pt;margin-top:580.5pt;width:47.25pt;height:0;z-index:251702272;mso-position-horizontal-relative:text;mso-position-vertical-relative:text" o:connectortype="straight"/>
        </w:pict>
      </w:r>
      <w:r w:rsidR="001B1B6A">
        <w:pict>
          <v:shape id="_x0000_s2171" type="#_x0000_t32" style="position:absolute;left:0;text-align:left;margin-left:-45.75pt;margin-top:474pt;width:47.25pt;height:0;z-index:251701248;mso-position-horizontal-relative:text;mso-position-vertical-relative:text" o:connectortype="straight"/>
        </w:pict>
      </w:r>
      <w:r w:rsidR="001B1B6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70" type="#_x0000_t34" style="position:absolute;left:0;text-align:left;margin-left:-161.8pt;margin-top:464.15pt;width:232.4pt;height:.25pt;rotation:90;z-index:251700224;mso-position-horizontal-relative:text;mso-position-vertical-relative:text" adj=",-37912320,-2886"/>
        </w:pict>
      </w:r>
      <w:r w:rsidR="001B1B6A">
        <w:pict>
          <v:shape id="_x0000_s2169" type="#_x0000_t32" style="position:absolute;left:0;text-align:left;margin-left:241.5pt;margin-top:370.5pt;width:16.5pt;height:0;z-index:251699200;mso-position-horizontal-relative:text;mso-position-vertical-relative:text" o:connectortype="straight"/>
        </w:pict>
      </w:r>
      <w:r w:rsidR="001B1B6A">
        <w:pict>
          <v:shape id="_x0000_s2168" type="#_x0000_t32" style="position:absolute;left:0;text-align:left;margin-left:229.5pt;margin-top:399pt;width:12pt;height:0;z-index:251698176;mso-position-horizontal-relative:text;mso-position-vertical-relative:text" o:connectortype="straight"/>
        </w:pict>
      </w:r>
      <w:r w:rsidR="001B1B6A">
        <w:pict>
          <v:shape id="_x0000_s2167" type="#_x0000_t32" style="position:absolute;left:0;text-align:left;margin-left:228.75pt;margin-top:345.75pt;width:12.75pt;height:0;z-index:251697152;mso-position-horizontal-relative:text;mso-position-vertical-relative:text" o:connectortype="straight"/>
        </w:pict>
      </w:r>
      <w:r w:rsidR="001B1B6A">
        <w:pict>
          <v:shape id="_x0000_s2166" type="#_x0000_t32" style="position:absolute;left:0;text-align:left;margin-left:241.5pt;margin-top:345.75pt;width:0;height:53.25pt;z-index:251696128;mso-position-horizontal-relative:text;mso-position-vertical-relative:text" o:connectortype="straight"/>
        </w:pict>
      </w:r>
      <w:r w:rsidR="001B1B6A">
        <w:pict>
          <v:shape id="_x0000_s2165" type="#_x0000_t32" style="position:absolute;left:0;text-align:left;margin-left:152.25pt;margin-top:399pt;width:7.5pt;height:0;z-index:251695104;mso-position-horizontal-relative:text;mso-position-vertical-relative:text" o:connectortype="straight"/>
        </w:pict>
      </w:r>
      <w:r w:rsidR="001B1B6A">
        <w:pict>
          <v:shape id="_x0000_s2164" type="#_x0000_t32" style="position:absolute;left:0;text-align:left;margin-left:152.25pt;margin-top:345.75pt;width:7.5pt;height:0;z-index:251694080;mso-position-horizontal-relative:text;mso-position-vertical-relative:text" o:connectortype="straight"/>
        </w:pict>
      </w:r>
      <w:r w:rsidR="001B1B6A">
        <w:pict>
          <v:shape id="_x0000_s2121" type="#_x0000_t21" style="position:absolute;left:0;text-align:left;margin-left:160.5pt;margin-top:384.75pt;width:69pt;height:28.5pt;z-index:25165004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21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比例调整</w:t>
                  </w:r>
                </w:p>
              </w:txbxContent>
            </v:textbox>
          </v:shape>
        </w:pict>
      </w:r>
      <w:r w:rsidR="001B1B6A">
        <w:pict>
          <v:shape id="_x0000_s2163" type="#_x0000_t32" style="position:absolute;left:0;text-align:left;margin-left:152.25pt;margin-top:345.75pt;width:0;height:53.25pt;z-index:251693056;mso-position-horizontal-relative:text;mso-position-vertical-relative:text" o:connectortype="straight"/>
        </w:pict>
      </w:r>
      <w:r w:rsidR="001B1B6A">
        <w:pict>
          <v:shape id="_x0000_s2162" type="#_x0000_t32" style="position:absolute;left:0;text-align:left;margin-left:142.5pt;margin-top:370.5pt;width:9.75pt;height:0;z-index:251692032;mso-position-horizontal-relative:text;mso-position-vertical-relative:text" o:connectortype="straight"/>
        </w:pict>
      </w:r>
      <w:r w:rsidR="001B1B6A">
        <w:pict>
          <v:shape id="_x0000_s2161" type="#_x0000_t32" style="position:absolute;left:0;text-align:left;margin-left:312pt;margin-top:198.75pt;width:15.75pt;height:0;z-index:251691008;mso-position-horizontal-relative:text;mso-position-vertical-relative:text" o:connectortype="straight"/>
        </w:pict>
      </w:r>
      <w:r w:rsidR="001B1B6A">
        <w:pict>
          <v:shape id="_x0000_s2160" type="#_x0000_t32" style="position:absolute;left:0;text-align:left;margin-left:300.75pt;margin-top:227.25pt;width:11.25pt;height:0;z-index:251689984;mso-position-horizontal-relative:text;mso-position-vertical-relative:text" o:connectortype="straight"/>
        </w:pict>
      </w:r>
      <w:r w:rsidR="001B1B6A">
        <w:pict>
          <v:shape id="_x0000_s2159" type="#_x0000_t32" style="position:absolute;left:0;text-align:left;margin-left:301.5pt;margin-top:189.75pt;width:10.5pt;height:0;z-index:251688960;mso-position-horizontal-relative:text;mso-position-vertical-relative:text" o:connectortype="straight"/>
        </w:pict>
      </w:r>
      <w:r w:rsidR="001B1B6A">
        <w:pict>
          <v:shape id="_x0000_s2158" type="#_x0000_t32" style="position:absolute;left:0;text-align:left;margin-left:300.75pt;margin-top:150pt;width:11.25pt;height:0;z-index:251687936;mso-position-horizontal-relative:text;mso-position-vertical-relative:text" o:connectortype="straight"/>
        </w:pict>
      </w:r>
      <w:r w:rsidR="001B1B6A">
        <w:pict>
          <v:shape id="_x0000_s2157" type="#_x0000_t32" style="position:absolute;left:0;text-align:left;margin-left:303pt;margin-top:114pt;width:9pt;height:0;z-index:251686912;mso-position-horizontal-relative:text;mso-position-vertical-relative:text" o:connectortype="straight"/>
        </w:pict>
      </w:r>
      <w:r w:rsidR="001B1B6A">
        <w:pict>
          <v:shape id="_x0000_s2156" type="#_x0000_t32" style="position:absolute;left:0;text-align:left;margin-left:216.75pt;margin-top:274.5pt;width:95.25pt;height:0;z-index:251685888;mso-position-horizontal-relative:text;mso-position-vertical-relative:text" o:connectortype="straight"/>
        </w:pict>
      </w:r>
      <w:r w:rsidR="001B1B6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3" type="#_x0000_t202" style="position:absolute;left:0;text-align:left;margin-left:327.75pt;margin-top:162.75pt;width:31.5pt;height:75pt;z-index:251652096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layout-flow:vertical-ideographic;mso-next-textbox:#_x0000_s2123">
              <w:txbxContent>
                <w:p w:rsidR="001B1B6A" w:rsidRDefault="001870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《变更清册》</w:t>
                  </w:r>
                </w:p>
              </w:txbxContent>
            </v:textbox>
          </v:shape>
        </w:pict>
      </w:r>
      <w:r w:rsidR="001B1B6A">
        <w:pict>
          <v:shape id="_x0000_s2155" type="#_x0000_t32" style="position:absolute;left:0;text-align:left;margin-left:312pt;margin-top:114pt;width:0;height:160.5pt;z-index:251684864;mso-position-horizontal-relative:text;mso-position-vertical-relative:text" o:connectortype="straight"/>
        </w:pict>
      </w:r>
      <w:r w:rsidR="001B1B6A">
        <w:pict>
          <v:shape id="_x0000_s2154" type="#_x0000_t32" style="position:absolute;left:0;text-align:left;margin-left:220.5pt;margin-top:227.25pt;width:8.25pt;height:0;z-index:251683840;mso-position-horizontal-relative:text;mso-position-vertical-relative:text" o:connectortype="straight"/>
        </w:pict>
      </w:r>
      <w:r w:rsidR="001B1B6A">
        <w:pict>
          <v:shape id="_x0000_s2153" type="#_x0000_t32" style="position:absolute;left:0;text-align:left;margin-left:220.5pt;margin-top:189.75pt;width:7.5pt;height:0;z-index:251682816;mso-position-horizontal-relative:text;mso-position-vertical-relative:text" o:connectortype="straight"/>
        </w:pict>
      </w:r>
      <w:r w:rsidR="001B1B6A">
        <w:pict>
          <v:shape id="_x0000_s2152" type="#_x0000_t32" style="position:absolute;left:0;text-align:left;margin-left:220.5pt;margin-top:150pt;width:7.5pt;height:0;z-index:251681792;mso-position-horizontal-relative:text;mso-position-vertical-relative:text" o:connectortype="straight"/>
        </w:pict>
      </w:r>
      <w:r w:rsidR="001B1B6A">
        <w:pict>
          <v:shape id="_x0000_s2148" type="#_x0000_t21" style="position:absolute;left:0;text-align:left;margin-left:228.75pt;margin-top:212.25pt;width:1in;height:29.25pt;z-index:251677696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48">
              <w:txbxContent>
                <w:p w:rsidR="001B1B6A" w:rsidRDefault="00187095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解除劳动关系</w:t>
                  </w:r>
                </w:p>
              </w:txbxContent>
            </v:textbox>
          </v:shape>
        </w:pict>
      </w:r>
      <w:r w:rsidR="001B1B6A">
        <w:pict>
          <v:shape id="_x0000_s2113" type="#_x0000_t21" style="position:absolute;left:0;text-align:left;margin-left:163.5pt;margin-top:212.25pt;width:50.25pt;height:27pt;z-index:251641856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3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启封</w:t>
                  </w:r>
                </w:p>
              </w:txbxContent>
            </v:textbox>
          </v:shape>
        </w:pict>
      </w:r>
      <w:r w:rsidR="001B1B6A">
        <w:pict>
          <v:shape id="_x0000_s2151" type="#_x0000_t32" style="position:absolute;left:0;text-align:left;margin-left:220.5pt;margin-top:114pt;width:7.5pt;height:0;z-index:251680768;mso-position-horizontal-relative:text;mso-position-vertical-relative:text" o:connectortype="straight"/>
        </w:pict>
      </w:r>
      <w:r w:rsidR="001B1B6A">
        <w:pict>
          <v:shape id="_x0000_s2116" type="#_x0000_t21" style="position:absolute;left:0;text-align:left;margin-left:228pt;margin-top:101.25pt;width:75pt;height:27pt;z-index:251644928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6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同城转移</w:t>
                  </w:r>
                </w:p>
              </w:txbxContent>
            </v:textbox>
          </v:shape>
        </w:pict>
      </w:r>
      <w:r w:rsidR="001B1B6A">
        <w:pict>
          <v:shape id="_x0000_s2150" type="#_x0000_t32" style="position:absolute;left:0;text-align:left;margin-left:220.5pt;margin-top:114pt;width:0;height:113.25pt;z-index:251679744;mso-position-horizontal-relative:text;mso-position-vertical-relative:text" o:connectortype="straight"/>
        </w:pict>
      </w:r>
      <w:r w:rsidR="001B1B6A">
        <w:pict>
          <v:shape id="_x0000_s2149" type="#_x0000_t32" style="position:absolute;left:0;text-align:left;margin-left:213.75pt;margin-top:175.5pt;width:6.75pt;height:0;z-index:251678720;mso-position-horizontal-relative:text;mso-position-vertical-relative:text" o:connectortype="straight"/>
        </w:pict>
      </w:r>
      <w:r w:rsidR="001B1B6A">
        <w:pict>
          <v:shape id="_x0000_s2117" type="#_x0000_t21" style="position:absolute;left:0;text-align:left;margin-left:228pt;margin-top:137.25pt;width:73.5pt;height:27pt;z-index:251645952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7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异地转移</w:t>
                  </w:r>
                </w:p>
              </w:txbxContent>
            </v:textbox>
          </v:shape>
        </w:pict>
      </w:r>
      <w:r w:rsidR="001B1B6A">
        <w:pict>
          <v:shape id="_x0000_s2118" type="#_x0000_t21" style="position:absolute;left:0;text-align:left;margin-left:228.75pt;margin-top:175.5pt;width:72.75pt;height:27pt;z-index:251646976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8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退休</w:t>
                  </w:r>
                </w:p>
              </w:txbxContent>
            </v:textbox>
          </v:shape>
        </w:pict>
      </w:r>
      <w:r w:rsidR="001B1B6A">
        <w:pict>
          <v:shape id="_x0000_s2147" type="#_x0000_t32" style="position:absolute;left:0;text-align:left;margin-left:147.75pt;margin-top:274.5pt;width:17.25pt;height:0;z-index:251676672;mso-position-horizontal-relative:text;mso-position-vertical-relative:text" o:connectortype="straight"/>
        </w:pict>
      </w:r>
      <w:r w:rsidR="001B1B6A">
        <w:pict>
          <v:shape id="_x0000_s2146" type="#_x0000_t32" style="position:absolute;left:0;text-align:left;margin-left:146.25pt;margin-top:227.25pt;width:17.25pt;height:.05pt;z-index:251675648;mso-position-horizontal-relative:text;mso-position-vertical-relative:text" o:connectortype="straight"/>
        </w:pict>
      </w:r>
      <w:r w:rsidR="001B1B6A">
        <w:pict>
          <v:shape id="_x0000_s2145" type="#_x0000_t32" style="position:absolute;left:0;text-align:left;margin-left:147pt;margin-top:179.25pt;width:17.25pt;height:0;z-index:251674624;mso-position-horizontal-relative:text;mso-position-vertical-relative:text" o:connectortype="straight"/>
        </w:pict>
      </w:r>
      <w:r w:rsidR="001B1B6A">
        <w:pict>
          <v:shape id="_x0000_s2144" type="#_x0000_t32" style="position:absolute;left:0;text-align:left;margin-left:147pt;margin-top:227.25pt;width:0;height:47.25pt;z-index:251673600;mso-position-horizontal-relative:text;mso-position-vertical-relative:text" o:connectortype="straight"/>
        </w:pict>
      </w:r>
      <w:r w:rsidR="001B1B6A">
        <w:pict>
          <v:shape id="_x0000_s2143" type="#_x0000_t32" style="position:absolute;left:0;text-align:left;margin-left:147pt;margin-top:179.25pt;width:0;height:48pt;flip:y;z-index:251672576;mso-position-horizontal-relative:text;mso-position-vertical-relative:text" o:connectortype="straight"/>
        </w:pict>
      </w:r>
      <w:r w:rsidR="001B1B6A">
        <w:pict>
          <v:shape id="_x0000_s2142" type="#_x0000_t32" style="position:absolute;left:0;text-align:left;margin-left:140.25pt;margin-top:227.25pt;width:6.75pt;height:0;z-index:251671552;mso-position-horizontal-relative:text;mso-position-vertical-relative:text" o:connectortype="straight"/>
        </w:pict>
      </w:r>
      <w:r w:rsidR="001B1B6A">
        <w:pict>
          <v:shape id="_x0000_s2141" type="#_x0000_t32" style="position:absolute;left:0;text-align:left;margin-left:23.25pt;margin-top:370.5pt;width:48pt;height:0;z-index:251670528;mso-position-horizontal-relative:text;mso-position-vertical-relative:text" o:connectortype="straight"/>
        </w:pict>
      </w:r>
      <w:r w:rsidR="001B1B6A">
        <w:pict>
          <v:shape id="_x0000_s2140" type="#_x0000_t32" style="position:absolute;left:0;text-align:left;margin-left:23.25pt;margin-top:316.5pt;width:0;height:54pt;z-index:251669504;mso-position-horizontal-relative:text;mso-position-vertical-relative:text" o:connectortype="straight"/>
        </w:pict>
      </w:r>
      <w:r w:rsidR="001B1B6A">
        <w:pict>
          <v:shape id="_x0000_s2139" type="#_x0000_t32" style="position:absolute;left:0;text-align:left;margin-left:23.25pt;margin-top:227.25pt;width:48pt;height:0;z-index:251668480;mso-position-horizontal-relative:text;mso-position-vertical-relative:text" o:connectortype="straight"/>
        </w:pict>
      </w:r>
      <w:r w:rsidR="001B1B6A">
        <w:pict>
          <v:shape id="_x0000_s2138" type="#_x0000_t32" style="position:absolute;left:0;text-align:left;margin-left:23.25pt;margin-top:227.25pt;width:0;height:63.75pt;flip:y;z-index:251667456;mso-position-horizontal-relative:text;mso-position-vertical-relative:text" o:connectortype="straight"/>
        </w:pict>
      </w:r>
      <w:r w:rsidR="001B1B6A">
        <w:pict>
          <v:shape id="_x0000_s2137" type="#_x0000_t32" style="position:absolute;left:0;text-align:left;margin-left:-33.75pt;margin-top:303.75pt;width:24pt;height:0;z-index:251666432;mso-position-horizontal-relative:text;mso-position-vertical-relative:text" o:connectortype="straight"/>
        </w:pict>
      </w:r>
      <w:r w:rsidR="001B1B6A">
        <w:pict>
          <v:shape id="_x0000_s2132" type="#_x0000_t32" style="position:absolute;left:0;text-align:left;margin-left:-45.75pt;margin-top:63.75pt;width:0;height:214.5pt;flip:y;z-index:251661312;mso-position-horizontal-relative:text;mso-position-vertical-relative:text" o:connectortype="straight"/>
        </w:pict>
      </w:r>
      <w:r w:rsidR="001B1B6A">
        <w:pict>
          <v:shape id="_x0000_s2133" type="#_x0000_t32" style="position:absolute;left:0;text-align:left;margin-left:-45.75pt;margin-top:63.75pt;width:47.25pt;height:0;z-index:251662336;mso-position-horizontal-relative:text;mso-position-vertical-relative:text" o:connectortype="straight"/>
        </w:pict>
      </w:r>
      <w:r w:rsidR="001B1B6A">
        <w:pict>
          <v:shape id="_x0000_s2122" type="#_x0000_t21" style="position:absolute;left:0;text-align:left;margin-left:258pt;margin-top:334.5pt;width:66pt;height:79.5pt;z-index:251651072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22">
              <w:txbxContent>
                <w:p w:rsidR="001B1B6A" w:rsidRDefault="0018709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《缴存基数及比例申请审批表》</w:t>
                  </w:r>
                </w:p>
                <w:p w:rsidR="001B1B6A" w:rsidRDefault="001B1B6A"/>
              </w:txbxContent>
            </v:textbox>
          </v:shape>
        </w:pict>
      </w:r>
      <w:r w:rsidR="001B1B6A">
        <w:pict>
          <v:shape id="_x0000_s2107" type="#_x0000_t176" style="position:absolute;left:0;text-align:left;margin-left:1.5pt;margin-top:48.75pt;width:61.5pt;height:25.5pt;z-index:251635712;mso-position-horizontal-relative:text;mso-position-vertical-relative:text" fillcolor="#fabf8f" strokecolor="#f79646" strokeweight="1pt">
            <v:fill color2="#f79646" focus="50%" type="gradient"/>
            <v:shadow on="t" type="perspective" color="#974706" offset="1pt" offset2="-3pt,-2pt"/>
            <v:textbox style="mso-next-textbox:#_x0000_s2107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开户登记</w:t>
                  </w:r>
                </w:p>
              </w:txbxContent>
            </v:textbox>
          </v:shape>
        </w:pict>
      </w:r>
      <w:r w:rsidR="001B1B6A">
        <w:pict>
          <v:shape id="_x0000_s2115" type="#_x0000_t21" style="position:absolute;left:0;text-align:left;margin-left:164.25pt;margin-top:162.75pt;width:49.5pt;height:27pt;z-index:251643904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5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封存</w:t>
                  </w:r>
                </w:p>
              </w:txbxContent>
            </v:textbox>
          </v:shape>
        </w:pict>
      </w:r>
      <w:r w:rsidR="001B1B6A">
        <w:pict>
          <v:shape id="_x0000_s2114" type="#_x0000_t21" style="position:absolute;left:0;text-align:left;margin-left:166.5pt;margin-top:260.25pt;width:50.25pt;height:26.25pt;z-index:25164288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4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新增</w:t>
                  </w:r>
                </w:p>
              </w:txbxContent>
            </v:textbox>
          </v:shape>
        </w:pict>
      </w:r>
      <w:r w:rsidR="001B1B6A">
        <w:pict>
          <v:shape id="_x0000_s2112" type="#_x0000_t21" style="position:absolute;left:0;text-align:left;margin-left:71.25pt;margin-top:213pt;width:69pt;height:28.5pt;z-index:251640832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2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人员变更</w:t>
                  </w:r>
                </w:p>
              </w:txbxContent>
            </v:textbox>
          </v:shape>
        </w:pict>
      </w:r>
      <w:r w:rsidR="001B1B6A">
        <w:pict>
          <v:shape id="_x0000_s2111" type="#_x0000_t176" style="position:absolute;left:0;text-align:left;margin-left:-9.75pt;margin-top:291pt;width:61.5pt;height:25.5pt;z-index:251639808;mso-position-horizontal-relative:text;mso-position-vertical-relative:text" fillcolor="#92cddc" strokecolor="#4bacc6" strokeweight="1pt">
            <v:fill color2="#4bacc6" focus="50%" type="gradient"/>
            <v:shadow on="t" type="perspective" color="#205867" offset="1pt" offset2="-3pt,-2pt"/>
            <v:textbox style="mso-next-textbox:#_x0000_s2111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汇缴</w:t>
                  </w:r>
                </w:p>
              </w:txbxContent>
            </v:textbox>
          </v:shape>
        </w:pict>
      </w:r>
      <w:r w:rsidR="001B1B6A">
        <w:pict>
          <v:shape id="_x0000_s2120" type="#_x0000_t21" style="position:absolute;left:0;text-align:left;margin-left:159.75pt;margin-top:329.25pt;width:69pt;height:28.5pt;z-index:251649024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20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基数调整</w:t>
                  </w:r>
                </w:p>
              </w:txbxContent>
            </v:textbox>
          </v:shape>
        </w:pict>
      </w:r>
      <w:r w:rsidR="001B1B6A">
        <w:pict>
          <v:shape id="_x0000_s2119" type="#_x0000_t21" style="position:absolute;left:0;text-align:left;margin-left:73.5pt;margin-top:357.75pt;width:69pt;height:28.5pt;z-index:25164800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mso-next-textbox:#_x0000_s2119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基数变更</w:t>
                  </w:r>
                </w:p>
              </w:txbxContent>
            </v:textbox>
          </v:shape>
        </w:pict>
      </w:r>
      <w:r w:rsidR="001B1B6A">
        <w:pict>
          <v:shape id="_x0000_s2124" type="#_x0000_t176" style="position:absolute;left:0;text-align:left;margin-left:1.5pt;margin-top:461.25pt;width:55.5pt;height:25.5pt;z-index:251653120;mso-position-horizontal-relative:text;mso-position-vertical-relative:text" fillcolor="#c2d69b" strokecolor="#9bbb59" strokeweight="1pt">
            <v:fill color2="#9bbb59" focus="50%" type="gradient"/>
            <v:shadow on="t" type="perspective" color="#4e6128" offset="1pt" offset2="-3pt,-2pt"/>
            <v:textbox style="mso-next-textbox:#_x0000_s2124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补缴</w:t>
                  </w:r>
                </w:p>
              </w:txbxContent>
            </v:textbox>
          </v:shape>
        </w:pict>
      </w:r>
    </w:p>
    <w:p w:rsidR="001B1B6A" w:rsidRDefault="001B1B6A">
      <w:pPr>
        <w:tabs>
          <w:tab w:val="left" w:pos="7905"/>
        </w:tabs>
      </w:pPr>
      <w:r>
        <w:pict>
          <v:oval id="_x0000_s2109" style="position:absolute;left:0;text-align:left;margin-left:222pt;margin-top:18.45pt;width:49.5pt;height:54.8pt;z-index:251637760" fillcolor="#c7edcc" strokecolor="#fabf8f" strokeweight="1pt">
            <v:fill color2="#fbd4b4" focusposition="1" focussize="" focus="100%" type="gradient"/>
            <v:shadow on="t" type="perspective" color="#974706" opacity=".5" offset="1pt" offset2="-3pt,-2pt"/>
            <v:textbox style="mso-next-textbox:#_x0000_s2109">
              <w:txbxContent>
                <w:p w:rsidR="001B1B6A" w:rsidRDefault="001870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中心</w:t>
                  </w:r>
                </w:p>
                <w:p w:rsidR="001B1B6A" w:rsidRDefault="001870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审核</w:t>
                  </w:r>
                </w:p>
              </w:txbxContent>
            </v:textbox>
          </v:oval>
        </w:pict>
      </w:r>
    </w:p>
    <w:p w:rsidR="001B1B6A" w:rsidRDefault="001B1B6A">
      <w:pPr>
        <w:tabs>
          <w:tab w:val="left" w:pos="7905"/>
        </w:tabs>
      </w:pPr>
      <w:r>
        <w:pict>
          <v:shape id="_x0000_s2110" type="#_x0000_t176" style="position:absolute;left:0;text-align:left;margin-left:290.25pt;margin-top:.9pt;width:77.25pt;height:49.5pt;z-index:251638784" fillcolor="#fabf8f" strokecolor="#fabf8f" strokeweight="1pt">
            <v:fill color2="#fde9d9" angle="-45" focus="-50%" type="gradient"/>
            <v:shadow on="t" type="perspective" color="#974706" opacity=".5" offset="1pt" offset2="-3pt,-2pt"/>
            <v:textbox>
              <w:txbxContent>
                <w:p w:rsidR="001B1B6A" w:rsidRDefault="00187095">
                  <w:r>
                    <w:rPr>
                      <w:rFonts w:hint="eastAsia"/>
                      <w:b/>
                    </w:rPr>
                    <w:t>设立单位账户及个人账户</w:t>
                  </w:r>
                </w:p>
              </w:txbxContent>
            </v:textbox>
          </v:shape>
        </w:pict>
      </w:r>
      <w:r>
        <w:pict>
          <v:rect id="_x0000_s2108" style="position:absolute;left:0;text-align:left;margin-left:84pt;margin-top:3.15pt;width:116.25pt;height:47.25pt;z-index:251636736" fillcolor="#fabf8f" strokecolor="#fabf8f" strokeweight="1pt">
            <v:fill color2="#fde9d9" angle="-45" focus="-50%" type="gradient"/>
            <v:shadow on="t" type="perspective" color="#974706" opacity=".5" offset="1pt" offset2="-3pt,-2pt"/>
            <v:textbox>
              <w:txbxContent>
                <w:p w:rsidR="001B1B6A" w:rsidRDefault="001870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填《缴存登记表》、《个人明细账户登记表》</w:t>
                  </w:r>
                </w:p>
              </w:txbxContent>
            </v:textbox>
          </v:rect>
        </w:pict>
      </w:r>
    </w:p>
    <w:p w:rsidR="001B1B6A" w:rsidRDefault="001B1B6A">
      <w:pPr>
        <w:tabs>
          <w:tab w:val="left" w:pos="7905"/>
        </w:tabs>
      </w:pPr>
    </w:p>
    <w:p w:rsidR="001B1B6A" w:rsidRDefault="001B1B6A">
      <w:pPr>
        <w:tabs>
          <w:tab w:val="left" w:pos="7905"/>
        </w:tabs>
      </w:pPr>
      <w:bookmarkStart w:id="0" w:name="_GoBack"/>
      <w:bookmarkEnd w:id="0"/>
      <w:r>
        <w:pict>
          <v:shape id="_x0000_s2178" type="#_x0000_t32" style="position:absolute;left:0;text-align:left;margin-left:381pt;margin-top:122.55pt;width:.25pt;height:29.25pt;z-index:251708416"/>
        </w:pict>
      </w:r>
      <w:r>
        <w:pict>
          <v:shape id="_x0000_s2129" type="#_x0000_t202" style="position:absolute;left:0;text-align:left;margin-left:367.5pt;margin-top:153.35pt;width:30.75pt;height:131.9pt;z-index:251658240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layout-flow:vertical-ideographic;mso-next-textbox:#_x0000_s2129">
              <w:txbxContent>
                <w:p w:rsidR="001B1B6A" w:rsidRDefault="00187095">
                  <w:pPr>
                    <w:rPr>
                      <w:rFonts w:ascii="宋体" w:eastAsia="宋体" w:hAnsi="宋体" w:cs="宋体"/>
                      <w:b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中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心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系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统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网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上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审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szCs w:val="21"/>
                    </w:rPr>
                    <w:t>核</w:t>
                  </w:r>
                </w:p>
              </w:txbxContent>
            </v:textbox>
          </v:shape>
        </w:pict>
      </w:r>
      <w:r>
        <w:pict>
          <v:shape id="_x0000_s2179" type="#_x0000_t32" style="position:absolute;left:0;text-align:left;margin-left:381.75pt;margin-top:285.25pt;width:1.15pt;height:219.05pt;flip:x;z-index:251709440"/>
        </w:pict>
      </w:r>
      <w:r>
        <w:pict>
          <v:rect id="_x0000_s2106" style="position:absolute;left:0;text-align:left;margin-left:-59.25pt;margin-top:202.05pt;width:25.5pt;height:67.5pt;z-index:251634688" fillcolor="#d99594" strokecolor="#c0504d" strokeweight="1pt">
            <v:fill color2="#c0504d" focus="50%" type="gradient"/>
            <v:shadow on="t" type="perspective" color="#622423" offset="1pt" offset2="-3pt,-2pt"/>
            <v:textbox style="mso-next-textbox:#_x0000_s2106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缴</w:t>
                  </w:r>
                </w:p>
                <w:p w:rsidR="001B1B6A" w:rsidRDefault="001B1B6A">
                  <w:pPr>
                    <w:jc w:val="center"/>
                    <w:rPr>
                      <w:b/>
                    </w:rPr>
                  </w:pPr>
                </w:p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存</w:t>
                  </w:r>
                </w:p>
              </w:txbxContent>
            </v:textbox>
          </v:rect>
        </w:pict>
      </w:r>
      <w:r>
        <w:pict>
          <v:shape id="_x0000_s2130" type="#_x0000_t202" style="position:absolute;left:0;text-align:left;margin-left:410.25pt;margin-top:189.3pt;width:31.5pt;height:80.25pt;z-index:251659264" fillcolor="#92cddc" strokecolor="#92cddc" strokeweight="1pt">
            <v:fill color2="#daeef3" angle="-45" focus="-50%" type="gradient"/>
            <v:shadow on="t" type="perspective" color="#205867" opacity=".5" offset="1pt" offset2="-3pt,-2pt"/>
            <v:textbox style="layout-flow:vertical-ideographic">
              <w:txbxContent>
                <w:p w:rsidR="001B1B6A" w:rsidRDefault="00187095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办</w:t>
                  </w:r>
                  <w:r>
                    <w:rPr>
                      <w:rFonts w:hint="eastAsia"/>
                      <w:b/>
                    </w:rPr>
                    <w:t xml:space="preserve">       </w:t>
                  </w:r>
                  <w:r>
                    <w:rPr>
                      <w:rFonts w:hint="eastAsia"/>
                      <w:b/>
                    </w:rPr>
                    <w:t>理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2131" type="#_x0000_t21" style="position:absolute;left:0;text-align:left;margin-left:456.75pt;margin-top:187.8pt;width:27pt;height:81.75pt;z-index:251660288" fillcolor="#c0504d" stroked="f" strokeweight="0">
            <v:fill color2="#923633" focusposition=".5,.5" focussize="" focus="100%" type="gradientRadial"/>
            <v:shadow on="t" type="perspective" color="#622423" offset="1pt" offset2="-3pt,-2pt"/>
            <v:textbox>
              <w:txbxContent>
                <w:p w:rsidR="001B1B6A" w:rsidRDefault="001870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整理归档</w:t>
                  </w:r>
                </w:p>
              </w:txbxContent>
            </v:textbox>
          </v:shape>
        </w:pict>
      </w:r>
      <w:r>
        <w:pict>
          <v:shape id="_x0000_s2126" type="#_x0000_t176" style="position:absolute;left:0;text-align:left;margin-left:1.5pt;margin-top:488.55pt;width:55.5pt;height:43.55pt;z-index:251655168" fillcolor="#8064a2" stroked="f" strokeweight="0">
            <v:fill color2="#5e4878" focusposition=".5,.5" focussize="" focus="100%" type="gradientRadial"/>
            <v:shadow on="t" type="perspective" color="#3f3151" offset="1pt" offset2="-3pt,-2pt"/>
            <v:textbox>
              <w:txbxContent>
                <w:p w:rsidR="001B1B6A" w:rsidRDefault="00187095">
                  <w:pPr>
                    <w:ind w:firstLineChars="98" w:firstLine="20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注销</w:t>
                  </w:r>
                </w:p>
              </w:txbxContent>
            </v:textbox>
          </v:shape>
        </w:pict>
      </w:r>
      <w:r>
        <w:pict>
          <v:rect id="_x0000_s2128" style="position:absolute;left:0;text-align:left;margin-left:252.75pt;margin-top:484.05pt;width:91.5pt;height:48.05pt;z-index:251657216" fillcolor="#b2a1c7" strokecolor="#b2a1c7" strokeweight="1pt">
            <v:fill color2="#e5dfec" angle="-45" focus="-50%" type="gradient"/>
            <v:shadow on="t" type="perspective" color="#3f3151" opacity=".5" offset="1pt" offset2="-3pt,-2pt"/>
            <v:textbox>
              <w:txbxContent>
                <w:p w:rsidR="001B1B6A" w:rsidRDefault="001870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《单位缴存注</w:t>
                  </w:r>
                </w:p>
                <w:p w:rsidR="001B1B6A" w:rsidRDefault="0018709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销登记申请表》</w:t>
                  </w:r>
                </w:p>
              </w:txbxContent>
            </v:textbox>
          </v:rect>
        </w:pict>
      </w:r>
      <w:r>
        <w:pict>
          <v:rect id="_x0000_s2127" style="position:absolute;left:0;text-align:left;margin-left:81.75pt;margin-top:485.55pt;width:128.25pt;height:46.55pt;z-index:251656192" fillcolor="#b2a1c7" strokecolor="#b2a1c7" strokeweight="1pt">
            <v:fill color2="#e5dfec" angle="-45" focus="-50%" type="gradient"/>
            <v:shadow on="t" type="perspective" color="#3f3151" opacity=".5" offset="1pt" offset2="-3pt,-2pt"/>
            <v:textbox>
              <w:txbxContent>
                <w:p w:rsidR="001B1B6A" w:rsidRDefault="00187095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单位合并、分立、撤销、</w:t>
                  </w:r>
                </w:p>
                <w:p w:rsidR="001B1B6A" w:rsidRDefault="00187095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破产或解散</w:t>
                  </w:r>
                </w:p>
              </w:txbxContent>
            </v:textbox>
          </v:rect>
        </w:pict>
      </w:r>
    </w:p>
    <w:sectPr w:rsidR="001B1B6A" w:rsidSect="001B1B6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814" w:right="1531" w:bottom="1418" w:left="1531" w:header="851" w:footer="794" w:gutter="0"/>
      <w:pgNumType w:start="1" w:chapSep="emDash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95" w:rsidRDefault="00187095" w:rsidP="001B1B6A">
      <w:r>
        <w:separator/>
      </w:r>
    </w:p>
  </w:endnote>
  <w:endnote w:type="continuationSeparator" w:id="1">
    <w:p w:rsidR="00187095" w:rsidRDefault="00187095" w:rsidP="001B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6A" w:rsidRDefault="001B1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70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B6A" w:rsidRDefault="001B1B6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6A" w:rsidRDefault="001B1B6A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95" w:rsidRDefault="00187095" w:rsidP="001B1B6A">
      <w:r>
        <w:separator/>
      </w:r>
    </w:p>
  </w:footnote>
  <w:footnote w:type="continuationSeparator" w:id="1">
    <w:p w:rsidR="00187095" w:rsidRDefault="00187095" w:rsidP="001B1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6A" w:rsidRDefault="001B1B6A">
    <w:pPr>
      <w:pStyle w:val="a4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6A" w:rsidRDefault="001B1B6A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84E"/>
    <w:rsid w:val="00044967"/>
    <w:rsid w:val="00085285"/>
    <w:rsid w:val="00137BE2"/>
    <w:rsid w:val="0018040E"/>
    <w:rsid w:val="00187095"/>
    <w:rsid w:val="001B1B6A"/>
    <w:rsid w:val="00240C2C"/>
    <w:rsid w:val="002450C5"/>
    <w:rsid w:val="00272E29"/>
    <w:rsid w:val="00383AA4"/>
    <w:rsid w:val="004856B4"/>
    <w:rsid w:val="00564BC9"/>
    <w:rsid w:val="006B7225"/>
    <w:rsid w:val="007165B7"/>
    <w:rsid w:val="0087284E"/>
    <w:rsid w:val="00A403DA"/>
    <w:rsid w:val="00A42252"/>
    <w:rsid w:val="00AC2AE9"/>
    <w:rsid w:val="00B423A3"/>
    <w:rsid w:val="00C31D17"/>
    <w:rsid w:val="00D000ED"/>
    <w:rsid w:val="00DE7F48"/>
    <w:rsid w:val="00EC597D"/>
    <w:rsid w:val="00F35AE7"/>
    <w:rsid w:val="00F43320"/>
    <w:rsid w:val="4C9A5438"/>
    <w:rsid w:val="5285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1" type="callout" idref="#_x0000_s2081"/>
        <o:r id="V:Rule2" type="callout" idref="#_x0000_s2082"/>
        <o:r id="V:Rule7" type="callout" idref="#_x0000_s2092"/>
        <o:r id="V:Rule62" type="connector" idref="#_x0000_s2161"/>
        <o:r id="V:Rule63" type="connector" idref="#_x0000_s2178"/>
        <o:r id="V:Rule64" type="connector" idref="#_x0000_s2179">
          <o:proxy start="" idref="#_x0000_s2129" connectloc="2"/>
        </o:r>
        <o:r id="V:Rule65" type="connector" idref="#_x0000_s2087"/>
        <o:r id="V:Rule66" type="connector" idref="#_x0000_s2160"/>
        <o:r id="V:Rule67" type="connector" idref="#_x0000_s2181"/>
        <o:r id="V:Rule68" type="connector" idref="#_x0000_s2158"/>
        <o:r id="V:Rule69" type="connector" idref="#_x0000_s2089"/>
        <o:r id="V:Rule70" type="connector" idref="#_x0000_s2159"/>
        <o:r id="V:Rule71" type="connector" idref="#_x0000_s2088"/>
        <o:r id="V:Rule72" type="connector" idref="#_x0000_s2180"/>
        <o:r id="V:Rule73" type="connector" idref="#_x0000_s2157"/>
        <o:r id="V:Rule74" type="connector" idref="#_x0000_s2185"/>
        <o:r id="V:Rule75" type="connector" idref="#_x0000_s2162"/>
        <o:r id="V:Rule76" type="connector" idref="#_x0000_s2134"/>
        <o:r id="V:Rule77" type="connector" idref="#_x0000_s2145"/>
        <o:r id="V:Rule78" type="connector" idref="#_x0000_s2163"/>
        <o:r id="V:Rule79" type="connector" idref="#_x0000_s2133"/>
        <o:r id="V:Rule80" type="connector" idref="#_x0000_s2146"/>
        <o:r id="V:Rule81" type="connector" idref="#_x0000_s2156"/>
        <o:r id="V:Rule82" type="connector" idref="#_x0000_s2184"/>
        <o:r id="V:Rule83" type="connector" idref="#_x0000_s2177"/>
        <o:r id="V:Rule84" type="connector" idref="#_x0000_s2091"/>
        <o:r id="V:Rule85" type="connector" idref="#_x0000_s2165"/>
        <o:r id="V:Rule86" type="connector" idref="#_x0000_s2182"/>
        <o:r id="V:Rule87" type="connector" idref="#_x0000_s2183"/>
        <o:r id="V:Rule88" type="connector" idref="#_x0000_s2132"/>
        <o:r id="V:Rule89" type="connector" idref="#_x0000_s2176"/>
        <o:r id="V:Rule90" type="connector" idref="#_x0000_s2164"/>
        <o:r id="V:Rule91" type="connector" idref="#_x0000_s2170"/>
        <o:r id="V:Rule92" type="connector" idref="#_x0000_s2137"/>
        <o:r id="V:Rule93" type="connector" idref="#_x0000_s2149"/>
        <o:r id="V:Rule94" type="connector" idref="#_x0000_s2147"/>
        <o:r id="V:Rule95" type="connector" idref="#_x0000_s2171"/>
        <o:r id="V:Rule96" type="connector" idref="#_x0000_s2138"/>
        <o:r id="V:Rule97" type="connector" idref="#_x0000_s2150"/>
        <o:r id="V:Rule98" type="connector" idref="#_x0000_s2169"/>
        <o:r id="V:Rule99" type="connector" idref="#_x0000_s2140"/>
        <o:r id="V:Rule100" type="connector" idref="#_x0000_s2168"/>
        <o:r id="V:Rule101" type="connector" idref="#_x0000_s2139"/>
        <o:r id="V:Rule102" type="connector" idref="#_x0000_s2151"/>
        <o:r id="V:Rule103" type="connector" idref="#_x0000_s2154"/>
        <o:r id="V:Rule104" type="connector" idref="#_x0000_s2144"/>
        <o:r id="V:Rule105" type="connector" idref="#_x0000_s2173"/>
        <o:r id="V:Rule106" type="connector" idref="#_x0000_s2135"/>
        <o:r id="V:Rule107" type="connector" idref="#_x0000_s2143"/>
        <o:r id="V:Rule108" type="connector" idref="#_x0000_s2136"/>
        <o:r id="V:Rule109" type="connector" idref="#_x0000_s2172"/>
        <o:r id="V:Rule110" type="connector" idref="#_x0000_s2155"/>
        <o:r id="V:Rule111" type="connector" idref="#_x0000_s2141"/>
        <o:r id="V:Rule112" type="connector" idref="#_x0000_s2166"/>
        <o:r id="V:Rule113" type="connector" idref="#_x0000_s2174"/>
        <o:r id="V:Rule114" type="connector" idref="#_x0000_s2153"/>
        <o:r id="V:Rule115" type="connector" idref="#_x0000_s2152"/>
        <o:r id="V:Rule116" type="connector" idref="#_x0000_s2142"/>
        <o:r id="V:Rule117" type="connector" idref="#_x0000_s2167"/>
        <o:r id="V:Rule118" type="connector" idref="#_x0000_s2175"/>
        <o:r id="V:Rule119" type="callout" idref="#_x0000_s21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B1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1B1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sid w:val="001B1B6A"/>
    <w:pPr>
      <w:tabs>
        <w:tab w:val="right" w:leader="dot" w:pos="8835"/>
      </w:tabs>
      <w:spacing w:line="360" w:lineRule="exact"/>
    </w:pPr>
    <w:rPr>
      <w:rFonts w:ascii="黑体" w:eastAsia="黑体" w:hAnsi="Times New Roman" w:cs="Times New Roman"/>
      <w:sz w:val="28"/>
      <w:szCs w:val="24"/>
    </w:rPr>
  </w:style>
  <w:style w:type="character" w:styleId="a5">
    <w:name w:val="page number"/>
    <w:basedOn w:val="a0"/>
    <w:rsid w:val="001B1B6A"/>
  </w:style>
  <w:style w:type="character" w:customStyle="1" w:styleId="Char0">
    <w:name w:val="页眉 Char"/>
    <w:basedOn w:val="a0"/>
    <w:link w:val="a4"/>
    <w:uiPriority w:val="99"/>
    <w:semiHidden/>
    <w:qFormat/>
    <w:rsid w:val="001B1B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1B6A"/>
    <w:rPr>
      <w:sz w:val="18"/>
      <w:szCs w:val="18"/>
    </w:rPr>
  </w:style>
  <w:style w:type="paragraph" w:customStyle="1" w:styleId="10">
    <w:name w:val="1章"/>
    <w:basedOn w:val="a"/>
    <w:qFormat/>
    <w:rsid w:val="001B1B6A"/>
    <w:pPr>
      <w:adjustRightInd w:val="0"/>
      <w:snapToGrid w:val="0"/>
      <w:spacing w:beforeLines="100" w:afterLines="100"/>
      <w:jc w:val="center"/>
    </w:pPr>
    <w:rPr>
      <w:rFonts w:ascii="黑体" w:eastAsia="黑体" w:hAnsi="Times New Roman" w:cs="Times New Roman"/>
      <w:sz w:val="30"/>
      <w:szCs w:val="30"/>
    </w:rPr>
  </w:style>
  <w:style w:type="paragraph" w:customStyle="1" w:styleId="p1">
    <w:name w:val="p1"/>
    <w:basedOn w:val="a"/>
    <w:rsid w:val="001B1B6A"/>
    <w:pPr>
      <w:adjustRightInd w:val="0"/>
      <w:snapToGrid w:val="0"/>
      <w:ind w:firstLineChars="200" w:firstLine="200"/>
    </w:pPr>
    <w:rPr>
      <w:rFonts w:ascii="仿宋_GB2312" w:eastAsia="仿宋_GB2312" w:hAnsi="Dotum" w:cs="Times New Roman"/>
      <w:sz w:val="28"/>
      <w:szCs w:val="28"/>
    </w:rPr>
  </w:style>
  <w:style w:type="paragraph" w:customStyle="1" w:styleId="11">
    <w:name w:val="1节"/>
    <w:basedOn w:val="p1"/>
    <w:rsid w:val="001B1B6A"/>
    <w:pPr>
      <w:spacing w:beforeLines="50" w:afterLines="5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1"/>
    <customShpInfo spid="_x0000_s2070"/>
    <customShpInfo spid="_x0000_s2071"/>
    <customShpInfo spid="_x0000_s2072"/>
    <customShpInfo spid="_x0000_s2075"/>
    <customShpInfo spid="_x0000_s2074"/>
    <customShpInfo spid="_x0000_s2076"/>
    <customShpInfo spid="_x0000_s2077"/>
    <customShpInfo spid="_x0000_s2073"/>
    <customShpInfo spid="_x0000_s2078"/>
    <customShpInfo spid="_x0000_s2082"/>
    <customShpInfo spid="_x0000_s2083"/>
    <customShpInfo spid="_x0000_s2090"/>
    <customShpInfo spid="_x0000_s2091"/>
    <customShpInfo spid="_x0000_s2089"/>
    <customShpInfo spid="_x0000_s2087"/>
    <customShpInfo spid="_x0000_s2088"/>
    <customShpInfo spid="_x0000_s2084"/>
    <customShpInfo spid="_x0000_s2085"/>
    <customShpInfo spid="_x0000_s2086"/>
    <customShpInfo spid="_x0000_s2092"/>
    <customShpInfo spid="_x0000_s2094"/>
    <customShpInfo spid="_x0000_s2095"/>
    <customShpInfo spid="_x0000_s2093"/>
    <customShpInfo spid="_x0000_s2096"/>
    <customShpInfo spid="_x0000_s2097"/>
    <customShpInfo spid="_x0000_s2099"/>
    <customShpInfo spid="_x0000_s2100"/>
    <customShpInfo spid="_x0000_s2101"/>
    <customShpInfo spid="_x0000_s2098"/>
    <customShpInfo spid="_x0000_s2102"/>
    <customShpInfo spid="_x0000_s2103"/>
    <customShpInfo spid="_x0000_s2104"/>
    <customShpInfo spid="_x0000_s2105"/>
    <customShpInfo spid="_x0000_s2185"/>
    <customShpInfo spid="_x0000_s2184"/>
    <customShpInfo spid="_x0000_s2183"/>
    <customShpInfo spid="_x0000_s2182"/>
    <customShpInfo spid="_x0000_s2136"/>
    <customShpInfo spid="_x0000_s2135"/>
    <customShpInfo spid="_x0000_s2134"/>
    <customShpInfo spid="_x0000_s2180"/>
    <customShpInfo spid="_x0000_s2181"/>
    <customShpInfo spid="_x0000_s2177"/>
    <customShpInfo spid="_x0000_s2176"/>
    <customShpInfo spid="_x0000_s2175"/>
    <customShpInfo spid="_x0000_s2174"/>
    <customShpInfo spid="_x0000_s2125"/>
    <customShpInfo spid="_x0000_s2173"/>
    <customShpInfo spid="_x0000_s2172"/>
    <customShpInfo spid="_x0000_s2171"/>
    <customShpInfo spid="_x0000_s2170"/>
    <customShpInfo spid="_x0000_s2169"/>
    <customShpInfo spid="_x0000_s2168"/>
    <customShpInfo spid="_x0000_s2167"/>
    <customShpInfo spid="_x0000_s2166"/>
    <customShpInfo spid="_x0000_s2165"/>
    <customShpInfo spid="_x0000_s2164"/>
    <customShpInfo spid="_x0000_s2121"/>
    <customShpInfo spid="_x0000_s2163"/>
    <customShpInfo spid="_x0000_s2162"/>
    <customShpInfo spid="_x0000_s2161"/>
    <customShpInfo spid="_x0000_s2160"/>
    <customShpInfo spid="_x0000_s2159"/>
    <customShpInfo spid="_x0000_s2158"/>
    <customShpInfo spid="_x0000_s2157"/>
    <customShpInfo spid="_x0000_s2156"/>
    <customShpInfo spid="_x0000_s2123"/>
    <customShpInfo spid="_x0000_s2155"/>
    <customShpInfo spid="_x0000_s2154"/>
    <customShpInfo spid="_x0000_s2153"/>
    <customShpInfo spid="_x0000_s2152"/>
    <customShpInfo spid="_x0000_s2148"/>
    <customShpInfo spid="_x0000_s2113"/>
    <customShpInfo spid="_x0000_s2151"/>
    <customShpInfo spid="_x0000_s2116"/>
    <customShpInfo spid="_x0000_s2150"/>
    <customShpInfo spid="_x0000_s2149"/>
    <customShpInfo spid="_x0000_s2117"/>
    <customShpInfo spid="_x0000_s2118"/>
    <customShpInfo spid="_x0000_s2147"/>
    <customShpInfo spid="_x0000_s2146"/>
    <customShpInfo spid="_x0000_s2145"/>
    <customShpInfo spid="_x0000_s2144"/>
    <customShpInfo spid="_x0000_s2143"/>
    <customShpInfo spid="_x0000_s2142"/>
    <customShpInfo spid="_x0000_s2141"/>
    <customShpInfo spid="_x0000_s2140"/>
    <customShpInfo spid="_x0000_s2139"/>
    <customShpInfo spid="_x0000_s2138"/>
    <customShpInfo spid="_x0000_s2137"/>
    <customShpInfo spid="_x0000_s2132"/>
    <customShpInfo spid="_x0000_s2133"/>
    <customShpInfo spid="_x0000_s2122"/>
    <customShpInfo spid="_x0000_s2107"/>
    <customShpInfo spid="_x0000_s2115"/>
    <customShpInfo spid="_x0000_s2114"/>
    <customShpInfo spid="_x0000_s2112"/>
    <customShpInfo spid="_x0000_s2111"/>
    <customShpInfo spid="_x0000_s2120"/>
    <customShpInfo spid="_x0000_s2119"/>
    <customShpInfo spid="_x0000_s2124"/>
    <customShpInfo spid="_x0000_s2109"/>
    <customShpInfo spid="_x0000_s2110"/>
    <customShpInfo spid="_x0000_s2108"/>
    <customShpInfo spid="_x0000_s2178"/>
    <customShpInfo spid="_x0000_s2129"/>
    <customShpInfo spid="_x0000_s2179"/>
    <customShpInfo spid="_x0000_s2106"/>
    <customShpInfo spid="_x0000_s2130"/>
    <customShpInfo spid="_x0000_s2131"/>
    <customShpInfo spid="_x0000_s2126"/>
    <customShpInfo spid="_x0000_s2128"/>
    <customShpInfo spid="_x0000_s21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01B1FB-6E78-4D02-9F63-43ED4673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app</cp:lastModifiedBy>
  <cp:revision>22</cp:revision>
  <dcterms:created xsi:type="dcterms:W3CDTF">2014-01-08T07:12:00Z</dcterms:created>
  <dcterms:modified xsi:type="dcterms:W3CDTF">2019-09-30T09:28:00Z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