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default"/>
          <w:b/>
          <w:bCs/>
          <w:sz w:val="44"/>
          <w:szCs w:val="44"/>
          <w:lang w:val="en-US" w:eastAsia="zh-CN"/>
        </w:rPr>
        <w:t>朔州市专业技术人才信息</w:t>
      </w:r>
      <w:r>
        <w:rPr>
          <w:rFonts w:hint="eastAsia"/>
          <w:b/>
          <w:bCs/>
          <w:sz w:val="44"/>
          <w:szCs w:val="44"/>
          <w:lang w:val="en-US" w:eastAsia="zh-CN"/>
        </w:rPr>
        <w:t>汇总</w:t>
      </w:r>
      <w:r>
        <w:rPr>
          <w:rFonts w:hint="default"/>
          <w:b/>
          <w:bCs/>
          <w:sz w:val="44"/>
          <w:szCs w:val="44"/>
          <w:lang w:val="en-US" w:eastAsia="zh-CN"/>
        </w:rPr>
        <w:t>表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填报单位（盖章）：                                                 汇总范围：（本单位、本部门、本行业、本辖区）      单位：人          表三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29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2229" w:type="dxa"/>
            <w:vMerge w:val="restart"/>
            <w:vAlign w:val="top"/>
            <mc:AlternateContent>
              <mc:Choice Requires="wpsCustomData">
                <wpsCustomData:diagonals>
                  <wpsCustomData:diagonal from="30000" to="6100">
                    <wpsCustomData:border w:val="single" w:color="auto" w:sz="4" w:space="0"/>
                  </wpsCustomData:diagonal>
                  <wpsCustomData:diagonal from="15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napToGrid w:val="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napToGrid w:val="0"/>
              <w:ind w:firstLine="210" w:firstLineChars="100"/>
              <mc:AlternateContent>
                <mc:Choice Requires="wpsCustomData">
                  <wpsCustomData:diagonalParaType/>
                </mc:Choice>
              </mc:AlternateContent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机构类型</w:t>
            </w:r>
          </w:p>
          <w:p>
            <w:pPr>
              <w:snapToGrid w:val="0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napToGrid w:val="0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napToGrid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人</w:t>
            </w:r>
          </w:p>
          <w:p>
            <w:pPr>
              <w:snapToGrid w:val="0"/>
              <w:ind w:firstLine="420" w:firstLineChars="200"/>
              <mc:AlternateContent>
                <mc:Choice Requires="wpsCustomData">
                  <wpsCustomData:diagonalParaType/>
                </mc:Choice>
              </mc:AlternateContent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</w:t>
            </w:r>
          </w:p>
          <w:p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  <w:p>
            <w:pPr>
              <w:ind w:firstLine="210" w:firstLineChars="1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目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专业技术人才总数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  别</w:t>
            </w:r>
          </w:p>
        </w:tc>
        <w:tc>
          <w:tcPr>
            <w:tcW w:w="2605" w:type="dxa"/>
            <w:gridSpan w:val="5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专业技术职称层级</w:t>
            </w:r>
          </w:p>
        </w:tc>
        <w:tc>
          <w:tcPr>
            <w:tcW w:w="2605" w:type="dxa"/>
            <w:gridSpan w:val="5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1563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  位</w:t>
            </w:r>
          </w:p>
        </w:tc>
        <w:tc>
          <w:tcPr>
            <w:tcW w:w="3648" w:type="dxa"/>
            <w:gridSpan w:val="7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     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2229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高级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中级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初级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研究生及以上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大学专科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中专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高中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以下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博士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硕士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学士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35岁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以下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36岁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至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40岁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41岁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至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45岁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46岁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至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50岁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51岁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至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55岁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56岁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至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60岁</w:t>
            </w:r>
          </w:p>
        </w:tc>
        <w:tc>
          <w:tcPr>
            <w:tcW w:w="522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61岁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2229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正高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副高</w:t>
            </w:r>
          </w:p>
        </w:tc>
        <w:tc>
          <w:tcPr>
            <w:tcW w:w="521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助理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员级</w:t>
            </w:r>
          </w:p>
        </w:tc>
        <w:tc>
          <w:tcPr>
            <w:tcW w:w="521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29" w:type="dxa"/>
            <w:vAlign w:val="center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党政机关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29" w:type="dxa"/>
            <w:vAlign w:val="center"/>
          </w:tcPr>
          <w:p>
            <w:pPr>
              <w:ind w:firstLine="210" w:firstLineChars="10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其中：参公管理单位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29" w:type="dxa"/>
            <w:vAlign w:val="center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事业单位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29" w:type="dxa"/>
            <w:vAlign w:val="center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群团组织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29" w:type="dxa"/>
            <w:vAlign w:val="center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社会团体</w:t>
            </w:r>
            <w:r>
              <w:rPr>
                <w:rFonts w:hint="default" w:asciiTheme="minorAscii" w:hAnsiTheme="minorAscii" w:eastAsiaTheme="minorEastAsia"/>
                <w:spacing w:val="-11"/>
                <w:sz w:val="21"/>
                <w:vertAlign w:val="baseline"/>
                <w:lang w:val="en-US" w:eastAsia="zh-CN"/>
              </w:rPr>
              <w:t>（不含群团组织）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4" w:hRule="atLeast"/>
        </w:trPr>
        <w:tc>
          <w:tcPr>
            <w:tcW w:w="2229" w:type="dxa"/>
            <w:vAlign w:val="center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国有企业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1" w:hRule="atLeast"/>
        </w:trPr>
        <w:tc>
          <w:tcPr>
            <w:tcW w:w="2229" w:type="dxa"/>
            <w:vAlign w:val="center"/>
          </w:tcPr>
          <w:p>
            <w:pPr>
              <w:ind w:firstLine="198" w:firstLineChars="10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spacing w:val="-6"/>
                <w:sz w:val="21"/>
                <w:vertAlign w:val="baseline"/>
                <w:lang w:val="en-US" w:eastAsia="zh-CN"/>
              </w:rPr>
              <w:t>其中：央省属驻朔企业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29" w:type="dxa"/>
            <w:vAlign w:val="center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非国有企业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29" w:type="dxa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个体经济组织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7" w:hRule="atLeast"/>
        </w:trPr>
        <w:tc>
          <w:tcPr>
            <w:tcW w:w="2229" w:type="dxa"/>
            <w:vAlign w:val="center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民办非企业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    计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单位负责人：                                         填报人：                                            填报时间：      年    月    日 </w:t>
      </w:r>
    </w:p>
    <w:sectPr>
      <w:pgSz w:w="16838" w:h="11906" w:orient="landscape"/>
      <w:pgMar w:top="1587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E26BE"/>
    <w:rsid w:val="133E3D14"/>
    <w:rsid w:val="1EC80AFE"/>
    <w:rsid w:val="299D3A96"/>
    <w:rsid w:val="305D7BF6"/>
    <w:rsid w:val="306E26BE"/>
    <w:rsid w:val="3339210F"/>
    <w:rsid w:val="4C361B10"/>
    <w:rsid w:val="56D71EA1"/>
    <w:rsid w:val="6A46430C"/>
    <w:rsid w:val="6C454136"/>
    <w:rsid w:val="D565A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259</Characters>
  <Lines>0</Lines>
  <Paragraphs>0</Paragraphs>
  <TotalTime>5</TotalTime>
  <ScaleCrop>false</ScaleCrop>
  <LinksUpToDate>false</LinksUpToDate>
  <CharactersWithSpaces>455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2024-12-09T18:27:00Z</dcterms:created>
  <dc:creator>qyb</dc:creator>
  <cp:lastModifiedBy> </cp:lastModifiedBy>
  <cp:lastPrinted>2024-12-10T12:13:00Z</cp:lastPrinted>
  <dcterms:modified xsi:type="dcterms:W3CDTF">2024-12-19T09:45:49Z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AD4D7FD4F0C24229AD222C9DE3753591_13</vt:lpwstr>
  </property>
</Properties>
</file>