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朔州市就业创业服务中心近期招聘（四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）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2023年春风行动暨就业援助月活动、复工复产</w:t>
      </w:r>
    </w:p>
    <w:tbl>
      <w:tblPr>
        <w:tblStyle w:val="7"/>
        <w:tblW w:w="0" w:type="auto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530"/>
        <w:gridCol w:w="1290"/>
        <w:gridCol w:w="700"/>
        <w:gridCol w:w="1180"/>
        <w:gridCol w:w="8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工种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薪资</w:t>
            </w:r>
          </w:p>
        </w:tc>
        <w:tc>
          <w:tcPr>
            <w:tcW w:w="837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要求及联系方式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一道新能源科技（朔州）有限公司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直聘产线操作工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5-6K</w:t>
            </w:r>
          </w:p>
        </w:tc>
        <w:tc>
          <w:tcPr>
            <w:tcW w:w="8376" w:type="dxa"/>
          </w:tcPr>
          <w:p>
            <w:pPr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工作内容：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从事太阳能光伏电池和组件的生产工作。无尘恒温车间，穿分体静电服。初中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工作要求：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以上学历，无纹身无犯罪记录，年龄18-45周岁。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福利：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五险一金，有全勤奖、夜班补贴、工龄奖、节日福利、各月各类激励奖项。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联系人：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徐先生19903548199；胡女士13834406061。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工作地址：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朔州市朔城区友谊东街209号。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一道新能源科技（衢州）有限公司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直聘产线操作工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6" w:type="dxa"/>
          </w:tcPr>
          <w:p>
            <w:pPr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工作内容：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从事太阳能光伏电池和组件的生产工作。无尘恒温车间，穿分体静电服。初中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工作要求：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以上学历，无纹身无犯罪记录，年龄18-45周岁。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福利：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免费食宿、每月10日发工资、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五险一金，有全勤奖、夜班补贴、工龄奖、节日福利、各月各类激励奖项。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联系人：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徐先生19903548199；胡女士13834406061。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工作地址：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浙江省衢州市衢江区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restart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Merge w:val="restart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山西诺浩机电工程有限公司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车辆维修工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-6k</w:t>
            </w:r>
          </w:p>
        </w:tc>
        <w:tc>
          <w:tcPr>
            <w:tcW w:w="8376" w:type="dxa"/>
          </w:tcPr>
          <w:p>
            <w:pPr>
              <w:spacing w:line="240" w:lineRule="exact"/>
              <w:jc w:val="left"/>
              <w:rPr>
                <w:rFonts w:hint="eastAsia" w:ascii="华文仿宋" w:hAnsi="华文仿宋" w:cs="华文仿宋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工作内容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矿山特种车辆维修维护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岗位要求：</w:t>
            </w:r>
            <w:r>
              <w:rPr>
                <w:rFonts w:hint="eastAsia" w:ascii="宋体" w:hAnsi="宋体"/>
                <w:szCs w:val="21"/>
              </w:rPr>
              <w:t>1．有车辆、工程机械维修工作经验；2．或车辆维修相关专业毕业生；3．有机修资格证优先。</w:t>
            </w:r>
            <w:r>
              <w:rPr>
                <w:rFonts w:hint="eastAsia" w:ascii="宋体" w:hAnsi="宋体"/>
                <w:b/>
                <w:szCs w:val="21"/>
              </w:rPr>
              <w:t>工作地点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平朔矿区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内蒙矿区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焊  工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-6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k</w:t>
            </w:r>
          </w:p>
        </w:tc>
        <w:tc>
          <w:tcPr>
            <w:tcW w:w="8376" w:type="dxa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工作内容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矿山设备维修维护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岗位要求：</w:t>
            </w:r>
            <w:r>
              <w:rPr>
                <w:rFonts w:hint="eastAsia" w:ascii="宋体" w:hAnsi="宋体"/>
                <w:szCs w:val="21"/>
              </w:rPr>
              <w:t>1．有焊工工作经验；2．有焊工资格证、特种作业证优先。</w:t>
            </w:r>
            <w:r>
              <w:rPr>
                <w:rFonts w:hint="eastAsia" w:ascii="宋体" w:hAnsi="宋体"/>
                <w:b/>
                <w:szCs w:val="21"/>
              </w:rPr>
              <w:t>工作地点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平朔矿区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内蒙矿区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电  工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-6k</w:t>
            </w:r>
          </w:p>
        </w:tc>
        <w:tc>
          <w:tcPr>
            <w:tcW w:w="8376" w:type="dxa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工作内容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矿山设备维修维护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岗位要求：</w:t>
            </w:r>
            <w:r>
              <w:rPr>
                <w:rFonts w:hint="eastAsia" w:ascii="宋体" w:hAnsi="宋体"/>
                <w:szCs w:val="21"/>
              </w:rPr>
              <w:t>1．有电气维修工作经验；2．或电气自动化、机电类相关专业毕业生。</w:t>
            </w:r>
            <w:r>
              <w:rPr>
                <w:rFonts w:hint="eastAsia" w:ascii="宋体" w:hAnsi="宋体"/>
                <w:b/>
                <w:szCs w:val="21"/>
              </w:rPr>
              <w:t>工作地点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平朔矿区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内蒙矿区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机修工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-6k</w:t>
            </w:r>
          </w:p>
        </w:tc>
        <w:tc>
          <w:tcPr>
            <w:tcW w:w="8376" w:type="dxa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工作内容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矿山设备维修维护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岗位要求：</w:t>
            </w:r>
            <w:r>
              <w:rPr>
                <w:rFonts w:hint="eastAsia" w:ascii="宋体" w:hAnsi="宋体"/>
                <w:szCs w:val="21"/>
              </w:rPr>
              <w:t>1．有设备维修工作经验；2．或机电类相关专业毕业生。</w:t>
            </w:r>
            <w:r>
              <w:rPr>
                <w:rFonts w:hint="eastAsia" w:ascii="宋体" w:hAnsi="宋体"/>
                <w:b/>
                <w:szCs w:val="21"/>
              </w:rPr>
              <w:t>工作地点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平朔矿区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内蒙矿区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电气维修工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w</w:t>
            </w:r>
            <w:r>
              <w:rPr>
                <w:rFonts w:hint="eastAsia" w:ascii="宋体" w:hAnsi="宋体"/>
                <w:szCs w:val="21"/>
              </w:rPr>
              <w:t>左右，具体面议</w:t>
            </w:r>
          </w:p>
        </w:tc>
        <w:tc>
          <w:tcPr>
            <w:tcW w:w="0" w:type="auto"/>
          </w:tcPr>
          <w:p>
            <w:pPr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工作内容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矿山机电设备日常保养、维修维护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岗位要求：</w:t>
            </w:r>
            <w:r>
              <w:rPr>
                <w:rFonts w:hint="eastAsia" w:ascii="宋体" w:hAnsi="宋体"/>
                <w:szCs w:val="21"/>
              </w:rPr>
              <w:t>1．有电气维修工作经验；2．或电气自动化、机电类相关专业毕业生。</w:t>
            </w:r>
            <w:r>
              <w:rPr>
                <w:rFonts w:hint="eastAsia" w:ascii="宋体" w:hAnsi="宋体"/>
                <w:b/>
                <w:szCs w:val="21"/>
              </w:rPr>
              <w:t>工作地点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西藏玉龙矿业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机械维修工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w</w:t>
            </w:r>
            <w:r>
              <w:rPr>
                <w:rFonts w:hint="eastAsia" w:ascii="宋体" w:hAnsi="宋体"/>
                <w:szCs w:val="21"/>
              </w:rPr>
              <w:t>左右，具体面议</w:t>
            </w:r>
          </w:p>
        </w:tc>
        <w:tc>
          <w:tcPr>
            <w:tcW w:w="0" w:type="auto"/>
          </w:tcPr>
          <w:p>
            <w:pPr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工作内容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矿山机电设备日常保养、维修维护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岗位要求：</w:t>
            </w:r>
            <w:r>
              <w:rPr>
                <w:rFonts w:hint="eastAsia" w:ascii="宋体" w:hAnsi="宋体"/>
                <w:szCs w:val="21"/>
              </w:rPr>
              <w:t>1．有设备维修工作经验；2．或机电类相关专业毕业生。</w:t>
            </w:r>
            <w:r>
              <w:rPr>
                <w:rFonts w:hint="eastAsia" w:ascii="宋体" w:hAnsi="宋体"/>
                <w:b/>
                <w:szCs w:val="21"/>
              </w:rPr>
              <w:t>工作地点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西藏玉龙矿业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46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福利待遇： </w:t>
            </w:r>
            <w:r>
              <w:rPr>
                <w:rFonts w:hint="eastAsia" w:ascii="宋体" w:hAnsi="宋体"/>
                <w:szCs w:val="21"/>
              </w:rPr>
              <w:t xml:space="preserve"> 1、工资面议，待遇优厚，劳动合同，社会保险，节假日福利；2、交通补助、免费午餐（朔州以外工作地全天免费食宿）、劳动保护用品；</w:t>
            </w: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  <w:r>
              <w:rPr>
                <w:rFonts w:hint="eastAsia" w:ascii="宋体" w:hAnsi="宋体"/>
                <w:szCs w:val="21"/>
              </w:rPr>
              <w:t>：0349-2037303  15903490996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b/>
                <w:bCs/>
                <w:szCs w:val="21"/>
              </w:rPr>
              <w:t>邮    箱：</w:t>
            </w:r>
            <w:r>
              <w:rPr>
                <w:rFonts w:hint="eastAsia" w:ascii="宋体" w:hAnsi="宋体"/>
                <w:szCs w:val="21"/>
              </w:rPr>
              <w:t xml:space="preserve"> wangxiaodong@know-how.hk.cn</w:t>
            </w:r>
            <w:r>
              <w:rPr>
                <w:rFonts w:hint="eastAsia" w:ascii="宋体" w:hAnsi="宋体"/>
                <w:b/>
                <w:bCs/>
                <w:szCs w:val="21"/>
              </w:rPr>
              <w:t>报名地址：</w:t>
            </w:r>
            <w:r>
              <w:rPr>
                <w:rFonts w:hint="eastAsia" w:ascii="宋体" w:hAnsi="宋体"/>
                <w:szCs w:val="21"/>
              </w:rPr>
              <w:t>山西诺浩机电工程有限公司人力资源部（朔州市开发区木寨华电电厂北侧，13路、16路公交可达）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restart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Merge w:val="restart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华影人力信息科技有限责任公司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客服专员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3-6k</w:t>
            </w:r>
          </w:p>
        </w:tc>
        <w:tc>
          <w:tcPr>
            <w:tcW w:w="8376" w:type="dxa"/>
            <w:vMerge w:val="restart"/>
          </w:tcPr>
          <w:p>
            <w:pPr>
              <w:bidi w:val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工作内容：</w:t>
            </w:r>
            <w:r>
              <w:rPr>
                <w:rFonts w:hint="eastAsia"/>
              </w:rPr>
              <w:t>中移在线10086客服专员【纯接听】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年龄18-35岁，大专以上学历；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普通话标准，吐字清晰流畅，具有良好的沟通能力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b/>
                <w:bCs/>
              </w:rPr>
              <w:t>薪酬福利：</w:t>
            </w: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客服专员：无责底薪2300元，综合月薪3000－5000元，优秀员工6000+。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班 组 长 ：无责底薪2500元，综合月薪4000－6000元。培训期为10-15天，30元/天。</w:t>
            </w:r>
            <w:r>
              <w:rPr>
                <w:rFonts w:hint="eastAsia"/>
                <w:b/>
                <w:bCs/>
                <w:lang w:val="en-US" w:eastAsia="zh-CN"/>
              </w:rPr>
              <w:t>福利：</w:t>
            </w:r>
            <w:r>
              <w:rPr>
                <w:rFonts w:hint="eastAsia"/>
              </w:rPr>
              <w:t xml:space="preserve">提供住宿，入职满半年后缴纳五险 </w:t>
            </w:r>
            <w:r>
              <w:rPr>
                <w:rFonts w:hint="eastAsia"/>
                <w:b/>
                <w:bCs/>
              </w:rPr>
              <w:t>咨询电话：</w:t>
            </w:r>
            <w:r>
              <w:rPr>
                <w:rFonts w:hint="eastAsia"/>
              </w:rPr>
              <w:t>15235096245（王经理）</w:t>
            </w:r>
            <w:r>
              <w:rPr>
                <w:rFonts w:hint="eastAsia"/>
                <w:b/>
                <w:bCs/>
              </w:rPr>
              <w:t>报名地址：</w:t>
            </w:r>
            <w:r>
              <w:rPr>
                <w:rFonts w:hint="eastAsia"/>
              </w:rPr>
              <w:t>朔城区古北东街世界公馆小区东配楼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班 组 长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4-6K</w:t>
            </w:r>
          </w:p>
        </w:tc>
        <w:tc>
          <w:tcPr>
            <w:tcW w:w="8376" w:type="dxa"/>
            <w:vMerge w:val="continue"/>
            <w:tcBorders/>
          </w:tcPr>
          <w:p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0" w:type="dxa"/>
            <w:vMerge w:val="restart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30" w:type="dxa"/>
            <w:vMerge w:val="restart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太原同达兴机械制造有限公司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机修工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180" w:type="dxa"/>
            <w:vMerge w:val="restart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3-4k</w:t>
            </w:r>
          </w:p>
        </w:tc>
        <w:tc>
          <w:tcPr>
            <w:tcW w:w="8376" w:type="dxa"/>
            <w:vMerge w:val="restart"/>
            <w:tcBorders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</w:rPr>
              <w:t>相关要求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1、男性、身体健康、年龄22-45周岁，服从公司工作安排。2、岗位要求初中及以上学历。</w:t>
            </w:r>
            <w:r>
              <w:rPr>
                <w:rFonts w:hint="eastAsia"/>
                <w:b/>
                <w:bCs/>
              </w:rPr>
              <w:t>待遇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经面试合格后，公司将与其签订劳动合同，(签订劳动合同后交医疗保险、养老保险、工伤保险、失业保险)试用期考核合格公司聘用人员，享受公司同等员工相应的待遇。工资范围3000-4000元，经试用不符合录用条件者，解除劳动合同。</w:t>
            </w:r>
            <w:r>
              <w:rPr>
                <w:rFonts w:hint="eastAsia"/>
                <w:b/>
                <w:bCs/>
              </w:rPr>
              <w:t>工作地点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平朔露天设备维修中心项目部</w:t>
            </w:r>
            <w:r>
              <w:rPr>
                <w:rFonts w:hint="eastAsia"/>
                <w:b/>
                <w:bCs/>
              </w:rPr>
              <w:t>联系方式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13191106021 康先生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15834250945 王先生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电工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180" w:type="dxa"/>
            <w:vMerge w:val="continue"/>
            <w:tcBorders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376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电焊工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180" w:type="dxa"/>
            <w:vMerge w:val="continue"/>
            <w:tcBorders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376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tcBorders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朔州市平鲁区海天职业培训学校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培训</w:t>
            </w:r>
            <w:r>
              <w:rPr>
                <w:rFonts w:hint="eastAsia"/>
                <w:lang w:val="en-US" w:eastAsia="zh-CN"/>
              </w:rPr>
              <w:t>主管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376" w:type="dxa"/>
            <w:tcBorders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1、</w:t>
            </w:r>
            <w:r>
              <w:rPr>
                <w:rFonts w:hint="eastAsia"/>
                <w:lang w:val="en-US" w:eastAsia="zh-CN"/>
              </w:rPr>
              <w:t>负责各培训主管单位业务对接。</w:t>
            </w:r>
            <w:r>
              <w:rPr>
                <w:rFonts w:hint="eastAsia"/>
              </w:rPr>
              <w:t>2、</w:t>
            </w:r>
            <w:r>
              <w:rPr>
                <w:rFonts w:hint="eastAsia"/>
                <w:lang w:val="en-US" w:eastAsia="zh-CN"/>
              </w:rPr>
              <w:t>负责培训业务的整理规划、任务分布及监督执行情况。</w:t>
            </w:r>
            <w:r>
              <w:rPr>
                <w:rFonts w:hint="eastAsia"/>
              </w:rPr>
              <w:t>3、</w:t>
            </w:r>
            <w:r>
              <w:rPr>
                <w:rFonts w:hint="eastAsia"/>
                <w:lang w:val="en-US" w:eastAsia="zh-CN"/>
              </w:rPr>
              <w:t>负责培训完成后资料报送及财务结算。</w:t>
            </w:r>
            <w:r>
              <w:rPr>
                <w:rFonts w:hint="eastAsia"/>
                <w:b/>
                <w:bCs/>
              </w:rPr>
              <w:t>工作职责</w:t>
            </w:r>
            <w:r>
              <w:rPr>
                <w:rFonts w:hint="eastAsia"/>
              </w:rPr>
              <w:t>：1、</w:t>
            </w:r>
            <w:r>
              <w:rPr>
                <w:rFonts w:hint="eastAsia"/>
                <w:lang w:val="en-US" w:eastAsia="zh-CN"/>
              </w:rPr>
              <w:t>能及时准确的将培训具体要求下发至本部门员工。</w:t>
            </w:r>
            <w:r>
              <w:rPr>
                <w:rFonts w:hint="eastAsia"/>
              </w:rPr>
              <w:t>2、保障本部门</w:t>
            </w:r>
            <w:r>
              <w:rPr>
                <w:rFonts w:hint="eastAsia"/>
                <w:lang w:val="en-US" w:eastAsia="zh-CN"/>
              </w:rPr>
              <w:t>培训业务正常运行</w:t>
            </w:r>
            <w:r>
              <w:rPr>
                <w:rFonts w:hint="eastAsia"/>
              </w:rPr>
              <w:t>。3、</w:t>
            </w:r>
            <w:r>
              <w:rPr>
                <w:rFonts w:hint="eastAsia"/>
                <w:lang w:val="en-US" w:eastAsia="zh-CN"/>
              </w:rPr>
              <w:t>及时发现培训中出现的问题，并妥善解决。</w:t>
            </w:r>
            <w:r>
              <w:rPr>
                <w:rFonts w:hint="eastAsia"/>
              </w:rPr>
              <w:t>4、会开车有车者优先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b/>
                <w:bCs/>
              </w:rPr>
              <w:t>任职要求：</w:t>
            </w:r>
            <w:r>
              <w:rPr>
                <w:rFonts w:hint="eastAsia"/>
                <w:lang w:val="en-US" w:eastAsia="zh-CN"/>
              </w:rPr>
              <w:t>本科</w:t>
            </w:r>
            <w:r>
              <w:rPr>
                <w:rFonts w:hint="eastAsia"/>
              </w:rPr>
              <w:t>及以上学历，1年以上工作经验，薪资面谈。</w:t>
            </w:r>
            <w:r>
              <w:rPr>
                <w:rFonts w:hint="eastAsia"/>
                <w:b/>
                <w:bCs/>
              </w:rPr>
              <w:t>联系人：</w:t>
            </w:r>
            <w:r>
              <w:rPr>
                <w:rFonts w:hint="eastAsia"/>
              </w:rPr>
              <w:t>151 0349 6655</w:t>
            </w:r>
            <w:r>
              <w:rPr>
                <w:rFonts w:hint="eastAsia"/>
                <w:lang w:val="en-US" w:eastAsia="zh-CN"/>
              </w:rPr>
              <w:t xml:space="preserve">  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30" w:type="dxa"/>
            <w:vMerge w:val="restart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530" w:type="dxa"/>
            <w:vMerge w:val="restart"/>
          </w:tcPr>
          <w:p>
            <w:pPr>
              <w:bidi w:val="0"/>
              <w:rPr>
                <w:rFonts w:hint="eastAsia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5"/>
                <w:sz w:val="17"/>
                <w:szCs w:val="17"/>
                <w:shd w:val="clear" w:fill="FFFFFF"/>
              </w:rPr>
              <w:t>朔州市第四中学校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rPr>
                <w:rFonts w:hint="eastAsia"/>
                <w:sz w:val="28"/>
                <w:szCs w:val="28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5"/>
                <w:sz w:val="17"/>
                <w:szCs w:val="17"/>
                <w:shd w:val="clear" w:fill="FFFFFF"/>
              </w:rPr>
              <w:t>政教管理人员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1180" w:type="dxa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2k+</w:t>
            </w:r>
          </w:p>
        </w:tc>
        <w:tc>
          <w:tcPr>
            <w:tcW w:w="8376" w:type="dxa"/>
            <w:vMerge w:val="restart"/>
            <w:tcBorders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i w:val="0"/>
                <w:iCs w:val="0"/>
              </w:rPr>
              <w:t>工资待遇</w:t>
            </w:r>
            <w:r>
              <w:rPr>
                <w:rFonts w:hint="eastAsia"/>
                <w:b/>
                <w:bCs/>
                <w:i w:val="0"/>
                <w:iCs w:val="0"/>
                <w:lang w:eastAsia="zh-CN"/>
              </w:rPr>
              <w:t>：</w:t>
            </w:r>
            <w:r>
              <w:rPr>
                <w:rFonts w:hint="eastAsia"/>
              </w:rPr>
              <w:t>月薪2000元起，激励性工资，能者多得，食宿均由学校提供。</w:t>
            </w:r>
            <w:r>
              <w:rPr>
                <w:rFonts w:hint="eastAsia"/>
                <w:b/>
                <w:bCs/>
              </w:rPr>
              <w:t>招聘条件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1、思想政治素质好，政治立场坚定，遵纪守法，品行端正，无违法犯罪行为记录；2、遵守中小学教师职业道德规范，身体素质好，心理健康，年龄30岁以下，有较强的组织管理能力和语言表达能力，善于与学生沟通交流；3、学历全日制本科二本C类以上，要具有中学教师资格证；4、爱岗敬业，切实履行岗位职责，责任心强，具有奉献精神和团队协作精神；5、教育管理专业、心理学专业毕业生或有学生管理经验者优先。</w:t>
            </w:r>
            <w:r>
              <w:rPr>
                <w:rFonts w:hint="eastAsia"/>
                <w:b/>
                <w:bCs/>
              </w:rPr>
              <w:t>考核录用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到朔州市第四中学政教处投递简历填写登记表或将个人简历发送邮</w:t>
            </w:r>
            <w:r>
              <w:rPr>
                <w:rFonts w:hint="eastAsia"/>
                <w:lang w:val="en-US" w:eastAsia="zh-CN"/>
              </w:rPr>
              <w:t>箱</w:t>
            </w:r>
            <w:r>
              <w:rPr>
                <w:rFonts w:hint="eastAsia"/>
              </w:rPr>
              <w:t>165047832@qq.com。面试安排由学校统一组织，具体时间另行通知。</w:t>
            </w:r>
            <w:r>
              <w:rPr>
                <w:rFonts w:hint="eastAsia"/>
                <w:b/>
                <w:bCs/>
              </w:rPr>
              <w:t>联系方式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尹老师：13903491949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李老师：15203498486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5"/>
                <w:sz w:val="17"/>
                <w:szCs w:val="17"/>
                <w:shd w:val="clear" w:fill="FFFFFF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rPr>
                <w:rFonts w:hint="eastAsia" w:eastAsia="Microsoft YaHei UI"/>
                <w:sz w:val="28"/>
                <w:szCs w:val="28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5"/>
                <w:sz w:val="17"/>
                <w:szCs w:val="17"/>
                <w:shd w:val="clear" w:fill="FFFFFF"/>
              </w:rPr>
              <w:t>宿舍管理人员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男女各1</w:t>
            </w:r>
          </w:p>
        </w:tc>
        <w:tc>
          <w:tcPr>
            <w:tcW w:w="1180" w:type="dxa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2k+</w:t>
            </w:r>
          </w:p>
        </w:tc>
        <w:tc>
          <w:tcPr>
            <w:tcW w:w="8376" w:type="dxa"/>
            <w:vMerge w:val="continue"/>
            <w:tcBorders/>
          </w:tcPr>
          <w:p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restart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530" w:type="dxa"/>
            <w:vMerge w:val="restart"/>
            <w:tcBorders/>
          </w:tcPr>
          <w:p>
            <w:pPr>
              <w:bidi w:val="0"/>
            </w:pPr>
            <w:r>
              <w:t>太原重型机械集团有限公司</w:t>
            </w:r>
          </w:p>
        </w:tc>
        <w:tc>
          <w:tcPr>
            <w:tcW w:w="0" w:type="auto"/>
            <w:vAlign w:val="center"/>
          </w:tcPr>
          <w:p>
            <w:pPr>
              <w:bidi w:val="0"/>
            </w:pPr>
            <w:r>
              <w:t>机械</w:t>
            </w:r>
            <w:r>
              <w:br w:type="textWrapping"/>
            </w:r>
            <w:r>
              <w:rPr>
                <w:rFonts w:hint="default"/>
              </w:rPr>
              <w:t>设计研发工程师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18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8.5-9.5k</w:t>
            </w:r>
          </w:p>
        </w:tc>
        <w:tc>
          <w:tcPr>
            <w:tcW w:w="8376" w:type="dxa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工作内容：</w:t>
            </w:r>
            <w:r>
              <w:t>负责新产品机械结构设计，新技术积累及导入。能通过静、动力学对现有结构进行优化设计，技术资料编写等。</w:t>
            </w: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1</w:t>
            </w:r>
            <w:r>
              <w:t>、硕士及以上学历</w:t>
            </w:r>
            <w:r>
              <w:rPr>
                <w:rFonts w:hint="default"/>
              </w:rPr>
              <w:t>2022、2023年毕业生，机械相关专业，985、211院校优先；2、能熟练使用CREO、CAD等软件；3、具备相应机械设计和力学计算能力。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0" w:type="auto"/>
            <w:vAlign w:val="center"/>
          </w:tcPr>
          <w:p>
            <w:pPr>
              <w:bidi w:val="0"/>
            </w:pPr>
            <w:r>
              <w:t>电气</w:t>
            </w:r>
            <w:r>
              <w:br w:type="textWrapping"/>
            </w:r>
            <w:r>
              <w:rPr>
                <w:rFonts w:hint="default"/>
              </w:rPr>
              <w:t>设计研发工程师</w:t>
            </w:r>
          </w:p>
        </w:tc>
        <w:tc>
          <w:tcPr>
            <w:tcW w:w="70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1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8.5-9.5k</w:t>
            </w:r>
          </w:p>
        </w:tc>
        <w:tc>
          <w:tcPr>
            <w:tcW w:w="8376" w:type="dxa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工作内容：</w:t>
            </w:r>
            <w:r>
              <w:t>协助对电气系统的研发设计及控制技术研究相关工作负责；协助承担控制系统（部件）软硬件研发、试验研究及支持。</w:t>
            </w: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t>1</w:t>
            </w:r>
            <w:r>
              <w:rPr>
                <w:rFonts w:hint="default"/>
              </w:rPr>
              <w:t>、硕士及以上学历2022、2023年毕业生，电气相关专业，985、211院校优先；2、能熟练使用EPLAN、CAD等软件；3、熟悉电气工作原理。责任心强，能适应长期出差。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1546" w:type="dxa"/>
            <w:gridSpan w:val="4"/>
            <w:tcBorders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b/>
                <w:bCs/>
              </w:rPr>
              <w:t>福利待遇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default"/>
                <w:b/>
                <w:bCs/>
                <w:lang w:val="en-US" w:eastAsia="zh-CN"/>
              </w:rPr>
              <w:t>工作时间：</w:t>
            </w:r>
            <w:r>
              <w:rPr>
                <w:rFonts w:hint="default"/>
                <w:lang w:val="en-US" w:eastAsia="zh-CN"/>
              </w:rPr>
              <w:t>公司根据工作需要，对不同岗位适用不同的工作时间制度，包括：标准工时制、综合计算工时制、不定时工时制。每周双休。公司可根据工作需要，临时调整工作时间。 </w:t>
            </w:r>
            <w:r>
              <w:rPr>
                <w:rFonts w:hint="default"/>
                <w:b/>
                <w:bCs/>
                <w:lang w:val="en-US" w:eastAsia="zh-CN"/>
              </w:rPr>
              <w:t>食宿情况：</w:t>
            </w:r>
            <w:r>
              <w:rPr>
                <w:rFonts w:hint="default"/>
                <w:lang w:val="en-US" w:eastAsia="zh-CN"/>
              </w:rPr>
              <w:t>提供午餐补助。没有员工宿舍。</w:t>
            </w:r>
            <w:r>
              <w:rPr>
                <w:rFonts w:hint="default"/>
                <w:b/>
                <w:bCs/>
                <w:lang w:val="en-US" w:eastAsia="zh-CN"/>
              </w:rPr>
              <w:t>保险情况：</w:t>
            </w:r>
            <w:r>
              <w:rPr>
                <w:rFonts w:hint="default"/>
                <w:lang w:val="en-US" w:eastAsia="zh-CN"/>
              </w:rPr>
              <w:t>公司为员工缴纳五险二金，包括基本养老保险、失业保险、女职工生育保险、基本医疗保险、工伤保险、住房公积金和企业年金。</w:t>
            </w:r>
            <w:r>
              <w:rPr>
                <w:rFonts w:hint="default"/>
                <w:b/>
                <w:bCs/>
                <w:lang w:val="en-US" w:eastAsia="zh-CN"/>
              </w:rPr>
              <w:t>其他福利：</w:t>
            </w:r>
            <w:r>
              <w:rPr>
                <w:rFonts w:hint="default"/>
                <w:lang w:val="en-US" w:eastAsia="zh-CN"/>
              </w:rPr>
              <w:t>免费体检、取暖补贴等。</w:t>
            </w:r>
            <w:r>
              <w:rPr>
                <w:rFonts w:hint="default"/>
                <w:b/>
                <w:bCs/>
                <w:lang w:val="en-US" w:eastAsia="zh-CN"/>
              </w:rPr>
              <w:t>联系人：</w:t>
            </w:r>
            <w:r>
              <w:rPr>
                <w:rFonts w:hint="default"/>
                <w:lang w:val="en-US" w:eastAsia="zh-CN"/>
              </w:rPr>
              <w:t>祁磊</w:t>
            </w:r>
            <w:r>
              <w:rPr>
                <w:rFonts w:hint="default"/>
                <w:b/>
                <w:bCs/>
                <w:lang w:val="en-US" w:eastAsia="zh-CN"/>
              </w:rPr>
              <w:t>联系电话：</w:t>
            </w:r>
            <w:r>
              <w:rPr>
                <w:rFonts w:hint="default"/>
                <w:lang w:val="en-US" w:eastAsia="zh-CN"/>
              </w:rPr>
              <w:t>0351-6364597</w:t>
            </w:r>
            <w:r>
              <w:rPr>
                <w:rFonts w:hint="default"/>
                <w:b/>
                <w:bCs/>
                <w:lang w:val="en-US" w:eastAsia="zh-CN"/>
              </w:rPr>
              <w:t>邮箱：</w:t>
            </w:r>
            <w:r>
              <w:rPr>
                <w:rFonts w:hint="default"/>
                <w:lang w:val="en-US" w:eastAsia="zh-CN"/>
              </w:rPr>
              <w:t>tzrlzyb@126.com</w:t>
            </w:r>
            <w:r>
              <w:rPr>
                <w:rFonts w:hint="default"/>
                <w:b/>
                <w:bCs/>
                <w:lang w:val="en-US" w:eastAsia="zh-CN"/>
              </w:rPr>
              <w:t>工作地址：</w:t>
            </w:r>
            <w:r>
              <w:rPr>
                <w:rFonts w:hint="default"/>
                <w:lang w:val="en-US" w:eastAsia="zh-CN"/>
              </w:rPr>
              <w:t>太原市万柏林区玉河街53号</w:t>
            </w:r>
          </w:p>
        </w:tc>
      </w:tr>
    </w:tbl>
    <w:p>
      <w:pPr>
        <w:bidi w:val="0"/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朔州市就业创业服务中心每周二（法定工作时间）上午9点——11点在朔州市就业创业服务办事大厅——东大厅开展日常招聘会，为求职者提供岗位推荐、政策咨询、求职登记、职业指导等服务。为用人单位和求职者搭建招聘服务平台。</w:t>
      </w:r>
    </w:p>
    <w:p>
      <w:pPr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单位地址：朔州市就业创业服务办事大厅（朔州市开发北路人才大楼东大厅）联系电话：0349-2288067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mEyZDMwMzVmYzhkNDBlZWVjOWJmY2IwYmNiMDcifQ=="/>
  </w:docVars>
  <w:rsids>
    <w:rsidRoot w:val="00000000"/>
    <w:rsid w:val="02A4357E"/>
    <w:rsid w:val="09241F9B"/>
    <w:rsid w:val="15F67C21"/>
    <w:rsid w:val="1DAC78A9"/>
    <w:rsid w:val="44CF3DF3"/>
    <w:rsid w:val="48C42A62"/>
    <w:rsid w:val="5D1032BE"/>
    <w:rsid w:val="5D332C7B"/>
    <w:rsid w:val="60DB5729"/>
    <w:rsid w:val="65E43DE2"/>
    <w:rsid w:val="6965559A"/>
    <w:rsid w:val="69B239D8"/>
    <w:rsid w:val="7B2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ind w:firstLine="20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2023-01-08T05:04:00Z</dcterms:created>
  <dc:creator>acer</dc:creator>
  <cp:lastModifiedBy>xiaoyu</cp:lastModifiedBy>
  <dcterms:modified xsi:type="dcterms:W3CDTF">2023-01-14T12:29:03Z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BFB29F2FB1BD48A9AF8FE136624D3F72</vt:lpwstr>
  </property>
</Properties>
</file>